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6BB4" w14:textId="648D8A9B" w:rsidR="000569E6" w:rsidRPr="00377255" w:rsidRDefault="009E4E82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  <w:r>
        <w:rPr>
          <w:rFonts w:ascii="Verdana" w:hAnsi="Verdana"/>
          <w:b/>
          <w:noProof/>
          <w:color w:val="7F7F7F" w:themeColor="text1" w:themeTint="80"/>
          <w:sz w:val="36"/>
          <w:szCs w:val="36"/>
          <w:u w:val="single"/>
          <w:lang w:eastAsia="es-CL"/>
        </w:rPr>
        <w:drawing>
          <wp:inline distT="0" distB="0" distL="0" distR="0" wp14:anchorId="250B49B5" wp14:editId="05BD2CEB">
            <wp:extent cx="2133600" cy="184076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ERTICAL_CM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45" cy="18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AFFB" w14:textId="77777777" w:rsidR="000569E6" w:rsidRPr="00377255" w:rsidRDefault="000569E6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</w:p>
    <w:p w14:paraId="303068AC" w14:textId="77777777" w:rsidR="000569E6" w:rsidRPr="00377255" w:rsidRDefault="000569E6" w:rsidP="003F7AA2">
      <w:pPr>
        <w:pStyle w:val="Sinespaciado"/>
        <w:jc w:val="center"/>
        <w:rPr>
          <w:rFonts w:ascii="Verdana" w:hAnsi="Verdana"/>
          <w:b/>
          <w:color w:val="7F7F7F" w:themeColor="text1" w:themeTint="80"/>
          <w:sz w:val="36"/>
          <w:szCs w:val="36"/>
          <w:u w:val="single"/>
        </w:rPr>
      </w:pPr>
    </w:p>
    <w:p w14:paraId="4C2C50CC" w14:textId="32E1331B" w:rsidR="003F7AA2" w:rsidRPr="00F43284" w:rsidRDefault="003F7AA2" w:rsidP="003F7AA2">
      <w:pPr>
        <w:pStyle w:val="Sinespaciado"/>
        <w:jc w:val="center"/>
        <w:rPr>
          <w:rFonts w:ascii="Verdana" w:hAnsi="Verdana"/>
          <w:b/>
          <w:sz w:val="36"/>
          <w:szCs w:val="36"/>
          <w:u w:val="single"/>
        </w:rPr>
      </w:pPr>
      <w:r w:rsidRPr="00F43284">
        <w:rPr>
          <w:rFonts w:ascii="Verdana" w:hAnsi="Verdana"/>
          <w:b/>
          <w:sz w:val="36"/>
          <w:szCs w:val="36"/>
          <w:u w:val="single"/>
        </w:rPr>
        <w:t xml:space="preserve">MANUAL </w:t>
      </w:r>
      <w:r w:rsidR="00943F14" w:rsidRPr="00F43284">
        <w:rPr>
          <w:rFonts w:ascii="Verdana" w:hAnsi="Verdana"/>
          <w:b/>
          <w:sz w:val="36"/>
          <w:szCs w:val="36"/>
          <w:u w:val="single"/>
        </w:rPr>
        <w:t xml:space="preserve">DE </w:t>
      </w:r>
      <w:r w:rsidRPr="00F43284">
        <w:rPr>
          <w:rFonts w:ascii="Verdana" w:hAnsi="Verdana"/>
          <w:b/>
          <w:sz w:val="36"/>
          <w:szCs w:val="36"/>
          <w:u w:val="single"/>
        </w:rPr>
        <w:t>AYUDA DE LLE</w:t>
      </w:r>
      <w:r w:rsidR="00913540" w:rsidRPr="00F43284">
        <w:rPr>
          <w:rFonts w:ascii="Verdana" w:hAnsi="Verdana"/>
          <w:b/>
          <w:sz w:val="36"/>
          <w:szCs w:val="36"/>
          <w:u w:val="single"/>
        </w:rPr>
        <w:t xml:space="preserve">NADO EN TAXONOMIA </w:t>
      </w:r>
      <w:r w:rsidR="00982BC9" w:rsidRPr="00F43284">
        <w:rPr>
          <w:rFonts w:ascii="Verdana" w:hAnsi="Verdana"/>
          <w:b/>
          <w:sz w:val="36"/>
          <w:szCs w:val="36"/>
          <w:u w:val="single"/>
        </w:rPr>
        <w:t>CMF</w:t>
      </w:r>
      <w:r w:rsidR="00BE0E8F" w:rsidRPr="00F43284">
        <w:rPr>
          <w:rFonts w:ascii="Verdana" w:hAnsi="Verdana"/>
          <w:b/>
          <w:sz w:val="36"/>
          <w:szCs w:val="36"/>
          <w:u w:val="single"/>
        </w:rPr>
        <w:t xml:space="preserve"> CL-CI 202</w:t>
      </w:r>
      <w:r w:rsidR="006444A9" w:rsidRPr="00F43284">
        <w:rPr>
          <w:rFonts w:ascii="Verdana" w:hAnsi="Verdana"/>
          <w:b/>
          <w:sz w:val="36"/>
          <w:szCs w:val="36"/>
          <w:u w:val="single"/>
        </w:rPr>
        <w:t>5</w:t>
      </w:r>
    </w:p>
    <w:p w14:paraId="5B24726E" w14:textId="77777777" w:rsidR="000569E6" w:rsidRPr="00F43284" w:rsidRDefault="000569E6" w:rsidP="003F7AA2">
      <w:pPr>
        <w:pStyle w:val="Sinespaciado"/>
        <w:jc w:val="center"/>
        <w:rPr>
          <w:b/>
        </w:rPr>
      </w:pPr>
    </w:p>
    <w:p w14:paraId="2046DB60" w14:textId="77777777" w:rsidR="00982BC9" w:rsidRPr="00F43284" w:rsidRDefault="00982BC9" w:rsidP="003F7AA2">
      <w:pPr>
        <w:pStyle w:val="Sinespaciado"/>
        <w:jc w:val="center"/>
        <w:rPr>
          <w:b/>
        </w:rPr>
      </w:pPr>
    </w:p>
    <w:p w14:paraId="595ABD8D" w14:textId="77777777" w:rsidR="00982BC9" w:rsidRPr="00F43284" w:rsidRDefault="00982BC9" w:rsidP="003F7AA2">
      <w:pPr>
        <w:pStyle w:val="Sinespaciado"/>
        <w:jc w:val="center"/>
        <w:rPr>
          <w:b/>
        </w:rPr>
      </w:pPr>
    </w:p>
    <w:p w14:paraId="0926B599" w14:textId="77777777" w:rsidR="00982BC9" w:rsidRPr="00F43284" w:rsidRDefault="00982BC9" w:rsidP="003F7AA2">
      <w:pPr>
        <w:pStyle w:val="Sinespaciado"/>
        <w:jc w:val="center"/>
        <w:rPr>
          <w:b/>
        </w:rPr>
      </w:pPr>
    </w:p>
    <w:p w14:paraId="2D116D39" w14:textId="77777777" w:rsidR="000569E6" w:rsidRPr="00F43284" w:rsidRDefault="000569E6" w:rsidP="003F7AA2">
      <w:pPr>
        <w:pStyle w:val="Sinespaciado"/>
        <w:jc w:val="center"/>
        <w:rPr>
          <w:b/>
        </w:rPr>
      </w:pPr>
    </w:p>
    <w:p w14:paraId="1097F7DB" w14:textId="663D8353" w:rsidR="00D8503A" w:rsidRPr="00F43284" w:rsidRDefault="0063622E" w:rsidP="003F7AA2">
      <w:pPr>
        <w:pStyle w:val="Sinespaciado"/>
        <w:jc w:val="center"/>
        <w:rPr>
          <w:rFonts w:ascii="Verdana" w:hAnsi="Verdana"/>
          <w:b/>
          <w:sz w:val="28"/>
          <w:szCs w:val="28"/>
        </w:rPr>
      </w:pPr>
      <w:r w:rsidRPr="00F43284">
        <w:rPr>
          <w:rFonts w:ascii="Verdana" w:hAnsi="Verdana"/>
          <w:b/>
          <w:sz w:val="28"/>
          <w:szCs w:val="28"/>
        </w:rPr>
        <w:t>(</w:t>
      </w:r>
      <w:r w:rsidR="00943F14" w:rsidRPr="00F43284">
        <w:rPr>
          <w:rFonts w:ascii="Verdana" w:hAnsi="Verdana"/>
          <w:b/>
          <w:sz w:val="28"/>
          <w:szCs w:val="28"/>
        </w:rPr>
        <w:t>Para todas</w:t>
      </w:r>
      <w:r w:rsidR="00D8503A" w:rsidRPr="00F43284">
        <w:rPr>
          <w:rFonts w:ascii="Verdana" w:hAnsi="Verdana"/>
          <w:b/>
          <w:sz w:val="28"/>
          <w:szCs w:val="28"/>
        </w:rPr>
        <w:t xml:space="preserve"> las entidades</w:t>
      </w:r>
      <w:r w:rsidR="006232BB" w:rsidRPr="00F43284">
        <w:rPr>
          <w:rFonts w:ascii="Verdana" w:hAnsi="Verdana"/>
          <w:b/>
          <w:sz w:val="28"/>
          <w:szCs w:val="28"/>
        </w:rPr>
        <w:t xml:space="preserve"> con valores inscritos</w:t>
      </w:r>
      <w:r w:rsidR="00D8503A" w:rsidRPr="00F43284">
        <w:rPr>
          <w:rFonts w:ascii="Verdana" w:hAnsi="Verdana"/>
          <w:b/>
          <w:sz w:val="28"/>
          <w:szCs w:val="28"/>
        </w:rPr>
        <w:t xml:space="preserve"> en el Registro de Valores</w:t>
      </w:r>
      <w:r w:rsidR="00943F14" w:rsidRPr="00F43284">
        <w:rPr>
          <w:rFonts w:ascii="Verdana" w:hAnsi="Verdana"/>
          <w:b/>
          <w:sz w:val="28"/>
          <w:szCs w:val="28"/>
        </w:rPr>
        <w:t>, con excepción de aquellas que se encuentran acogidas a la NCG N°</w:t>
      </w:r>
      <w:r w:rsidR="00C02967" w:rsidRPr="00F43284">
        <w:rPr>
          <w:rFonts w:ascii="Verdana" w:hAnsi="Verdana"/>
          <w:b/>
          <w:sz w:val="28"/>
          <w:szCs w:val="28"/>
        </w:rPr>
        <w:t>473</w:t>
      </w:r>
      <w:r w:rsidR="00943F14" w:rsidRPr="00F43284">
        <w:rPr>
          <w:rFonts w:ascii="Verdana" w:hAnsi="Verdana"/>
          <w:b/>
          <w:sz w:val="28"/>
          <w:szCs w:val="28"/>
        </w:rPr>
        <w:t xml:space="preserve"> de </w:t>
      </w:r>
      <w:r w:rsidR="00C02967" w:rsidRPr="00F43284">
        <w:rPr>
          <w:rFonts w:ascii="Verdana" w:hAnsi="Verdana"/>
          <w:b/>
          <w:sz w:val="28"/>
          <w:szCs w:val="28"/>
        </w:rPr>
        <w:t xml:space="preserve">abril </w:t>
      </w:r>
      <w:r w:rsidR="00943F14" w:rsidRPr="00F43284">
        <w:rPr>
          <w:rFonts w:ascii="Verdana" w:hAnsi="Verdana"/>
          <w:b/>
          <w:sz w:val="28"/>
          <w:szCs w:val="28"/>
        </w:rPr>
        <w:t>de 20</w:t>
      </w:r>
      <w:r w:rsidR="00C02967" w:rsidRPr="00F43284">
        <w:rPr>
          <w:rFonts w:ascii="Verdana" w:hAnsi="Verdana"/>
          <w:b/>
          <w:sz w:val="28"/>
          <w:szCs w:val="28"/>
        </w:rPr>
        <w:t>2</w:t>
      </w:r>
      <w:r w:rsidR="00943F14" w:rsidRPr="00F43284">
        <w:rPr>
          <w:rFonts w:ascii="Verdana" w:hAnsi="Verdana"/>
          <w:b/>
          <w:sz w:val="28"/>
          <w:szCs w:val="28"/>
        </w:rPr>
        <w:t>2</w:t>
      </w:r>
      <w:r w:rsidR="00B97A9B" w:rsidRPr="00F43284">
        <w:rPr>
          <w:rFonts w:ascii="Verdana" w:hAnsi="Verdana"/>
          <w:b/>
          <w:sz w:val="28"/>
          <w:szCs w:val="28"/>
        </w:rPr>
        <w:t>, administradoras de fondos de pensiones</w:t>
      </w:r>
      <w:r w:rsidR="00943F14" w:rsidRPr="00F43284">
        <w:rPr>
          <w:rFonts w:ascii="Verdana" w:hAnsi="Verdana"/>
          <w:b/>
          <w:sz w:val="28"/>
          <w:szCs w:val="28"/>
        </w:rPr>
        <w:t xml:space="preserve"> y de las compañías de seguros, y para todas las sociedades inmobiliarias de Leasing Habitacional y entidades o empresas públicas inscritas en el Registro Especial de Entidades Informantes</w:t>
      </w:r>
      <w:r w:rsidR="00D8503A" w:rsidRPr="00F43284">
        <w:rPr>
          <w:rFonts w:ascii="Verdana" w:hAnsi="Verdana"/>
          <w:b/>
          <w:sz w:val="28"/>
          <w:szCs w:val="28"/>
        </w:rPr>
        <w:t>)</w:t>
      </w:r>
    </w:p>
    <w:p w14:paraId="310C3F5C" w14:textId="77777777" w:rsidR="00D8503A" w:rsidRPr="00F43284" w:rsidRDefault="00D8503A" w:rsidP="00E41081">
      <w:pPr>
        <w:pStyle w:val="Sinespaciado"/>
        <w:jc w:val="both"/>
        <w:rPr>
          <w:b/>
        </w:rPr>
      </w:pPr>
    </w:p>
    <w:p w14:paraId="3DE78C1B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76F6BFEC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732DB1F3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3B10A2CD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08425F21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6B39DAED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2590B58D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3B91BB03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60C0454B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4B2F3AF7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6DF60512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122D8099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76AB2733" w14:textId="77777777" w:rsidR="000569E6" w:rsidRPr="00F43284" w:rsidRDefault="000569E6" w:rsidP="00E41081">
      <w:pPr>
        <w:pStyle w:val="Sinespaciado"/>
        <w:jc w:val="both"/>
        <w:rPr>
          <w:b/>
        </w:rPr>
      </w:pPr>
    </w:p>
    <w:p w14:paraId="1F0BC385" w14:textId="35C76214" w:rsidR="000569E6" w:rsidRPr="00F43284" w:rsidRDefault="00C90BEC" w:rsidP="000569E6">
      <w:pPr>
        <w:pStyle w:val="Sinespaciado"/>
        <w:jc w:val="center"/>
        <w:rPr>
          <w:rFonts w:ascii="Verdana" w:hAnsi="Verdana"/>
          <w:b/>
          <w:sz w:val="36"/>
          <w:szCs w:val="36"/>
        </w:rPr>
      </w:pPr>
      <w:r w:rsidRPr="00F43284">
        <w:rPr>
          <w:rFonts w:ascii="Verdana" w:hAnsi="Verdana"/>
          <w:b/>
          <w:sz w:val="36"/>
          <w:szCs w:val="36"/>
        </w:rPr>
        <w:t>ENERO</w:t>
      </w:r>
      <w:r w:rsidR="000569E6" w:rsidRPr="00F43284">
        <w:rPr>
          <w:rFonts w:ascii="Verdana" w:hAnsi="Verdana"/>
          <w:b/>
          <w:sz w:val="36"/>
          <w:szCs w:val="36"/>
        </w:rPr>
        <w:t xml:space="preserve"> </w:t>
      </w:r>
      <w:r w:rsidR="00BE0E8F" w:rsidRPr="00F43284">
        <w:rPr>
          <w:rFonts w:ascii="Verdana" w:hAnsi="Verdana"/>
          <w:b/>
          <w:sz w:val="36"/>
          <w:szCs w:val="36"/>
        </w:rPr>
        <w:t>202</w:t>
      </w:r>
      <w:r w:rsidR="006444A9" w:rsidRPr="00F43284">
        <w:rPr>
          <w:rFonts w:ascii="Verdana" w:hAnsi="Verdana"/>
          <w:b/>
          <w:sz w:val="36"/>
          <w:szCs w:val="36"/>
        </w:rPr>
        <w:t>5</w:t>
      </w:r>
    </w:p>
    <w:p w14:paraId="258D06ED" w14:textId="77777777" w:rsidR="006444A9" w:rsidRPr="00F43284" w:rsidRDefault="006444A9" w:rsidP="000569E6">
      <w:pPr>
        <w:pStyle w:val="Sinespaciado"/>
        <w:jc w:val="center"/>
        <w:rPr>
          <w:rFonts w:ascii="Verdana" w:hAnsi="Verdana"/>
          <w:b/>
          <w:sz w:val="36"/>
          <w:szCs w:val="36"/>
        </w:rPr>
      </w:pPr>
    </w:p>
    <w:p w14:paraId="3737C73B" w14:textId="77777777" w:rsidR="006444A9" w:rsidRPr="00F43284" w:rsidRDefault="006444A9" w:rsidP="000569E6">
      <w:pPr>
        <w:pStyle w:val="Sinespaciado"/>
        <w:jc w:val="center"/>
        <w:rPr>
          <w:rFonts w:ascii="Verdana" w:hAnsi="Verdana"/>
          <w:b/>
          <w:sz w:val="36"/>
          <w:szCs w:val="36"/>
        </w:rPr>
      </w:pPr>
    </w:p>
    <w:p w14:paraId="5E040238" w14:textId="77777777" w:rsidR="00D8503A" w:rsidRPr="000569E6" w:rsidRDefault="00D8503A" w:rsidP="006A0485">
      <w:pPr>
        <w:pStyle w:val="Sinespaciado"/>
        <w:numPr>
          <w:ilvl w:val="0"/>
          <w:numId w:val="13"/>
        </w:numPr>
        <w:jc w:val="both"/>
        <w:rPr>
          <w:rFonts w:ascii="Verdana" w:hAnsi="Verdana"/>
          <w:b/>
        </w:rPr>
      </w:pPr>
      <w:r w:rsidRPr="000569E6">
        <w:rPr>
          <w:rFonts w:ascii="Verdana" w:hAnsi="Verdana"/>
          <w:b/>
        </w:rPr>
        <w:lastRenderedPageBreak/>
        <w:t xml:space="preserve">CONSIDERACIONES GENERALES </w:t>
      </w:r>
    </w:p>
    <w:p w14:paraId="5AD5FF60" w14:textId="77777777" w:rsidR="00D8503A" w:rsidRDefault="00D8503A" w:rsidP="00D8503A">
      <w:pPr>
        <w:pStyle w:val="Sinespaciado"/>
        <w:jc w:val="both"/>
        <w:rPr>
          <w:rFonts w:ascii="Verdana" w:hAnsi="Verdana"/>
        </w:rPr>
      </w:pPr>
    </w:p>
    <w:p w14:paraId="5EB2E854" w14:textId="77777777" w:rsidR="00430A86" w:rsidRDefault="00430A86" w:rsidP="00D8503A">
      <w:pPr>
        <w:pStyle w:val="Sinespaciado"/>
        <w:jc w:val="both"/>
        <w:rPr>
          <w:rFonts w:ascii="Verdana" w:hAnsi="Verdana"/>
        </w:rPr>
      </w:pPr>
    </w:p>
    <w:p w14:paraId="1087D248" w14:textId="77777777" w:rsidR="000569E6" w:rsidRPr="000569E6" w:rsidRDefault="000569E6" w:rsidP="00D8503A">
      <w:pPr>
        <w:pStyle w:val="Sinespaciado"/>
        <w:jc w:val="both"/>
        <w:rPr>
          <w:rFonts w:ascii="Verdana" w:hAnsi="Verdana"/>
        </w:rPr>
      </w:pPr>
    </w:p>
    <w:p w14:paraId="459ADFFC" w14:textId="5589DD7F" w:rsidR="00D8503A" w:rsidRPr="00F43284" w:rsidRDefault="00D8503A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0569E6">
        <w:rPr>
          <w:rFonts w:ascii="Verdana" w:hAnsi="Verdana"/>
        </w:rPr>
        <w:t xml:space="preserve">Todas las entidades </w:t>
      </w:r>
      <w:r w:rsidR="006232BB">
        <w:rPr>
          <w:rFonts w:ascii="Verdana" w:hAnsi="Verdana"/>
        </w:rPr>
        <w:t xml:space="preserve">con valores </w:t>
      </w:r>
      <w:r w:rsidRPr="000569E6">
        <w:rPr>
          <w:rFonts w:ascii="Verdana" w:hAnsi="Verdana"/>
        </w:rPr>
        <w:t>inscrit</w:t>
      </w:r>
      <w:r w:rsidR="006232BB">
        <w:rPr>
          <w:rFonts w:ascii="Verdana" w:hAnsi="Verdana"/>
        </w:rPr>
        <w:t>o</w:t>
      </w:r>
      <w:r w:rsidRPr="000569E6">
        <w:rPr>
          <w:rFonts w:ascii="Verdana" w:hAnsi="Verdana"/>
        </w:rPr>
        <w:t xml:space="preserve">s en el Registro de </w:t>
      </w:r>
      <w:proofErr w:type="gramStart"/>
      <w:r w:rsidRPr="000569E6">
        <w:rPr>
          <w:rFonts w:ascii="Verdana" w:hAnsi="Verdana"/>
        </w:rPr>
        <w:t>Valores,</w:t>
      </w:r>
      <w:proofErr w:type="gramEnd"/>
      <w:r w:rsidRPr="000569E6">
        <w:rPr>
          <w:rFonts w:ascii="Verdana" w:hAnsi="Verdana"/>
        </w:rPr>
        <w:t xml:space="preserve"> </w:t>
      </w:r>
      <w:r w:rsidRPr="00F43284">
        <w:rPr>
          <w:rFonts w:ascii="Verdana" w:hAnsi="Verdana"/>
        </w:rPr>
        <w:t xml:space="preserve">deberán entregar </w:t>
      </w:r>
      <w:r w:rsidR="006D1881" w:rsidRPr="00F43284">
        <w:rPr>
          <w:rFonts w:ascii="Verdana" w:hAnsi="Verdana"/>
        </w:rPr>
        <w:t>la totalidad de las notas requeridas</w:t>
      </w:r>
      <w:r w:rsidR="00943F14" w:rsidRPr="00F43284">
        <w:rPr>
          <w:rFonts w:ascii="Verdana" w:hAnsi="Verdana"/>
        </w:rPr>
        <w:t xml:space="preserve"> en la “Taxonomía CL</w:t>
      </w:r>
      <w:r w:rsidR="00BE0E8F" w:rsidRPr="00F43284">
        <w:rPr>
          <w:rFonts w:ascii="Verdana" w:hAnsi="Verdana"/>
        </w:rPr>
        <w:t>-CI 202</w:t>
      </w:r>
      <w:r w:rsidR="006444A9" w:rsidRPr="00F43284">
        <w:rPr>
          <w:rFonts w:ascii="Verdana" w:hAnsi="Verdana"/>
        </w:rPr>
        <w:t>5</w:t>
      </w:r>
      <w:r w:rsidRPr="00F43284">
        <w:rPr>
          <w:rFonts w:ascii="Verdana" w:hAnsi="Verdana"/>
        </w:rPr>
        <w:t>”, siendo de carácter obligatorio tal información en la medida que ésta le sea aplicable a la entidad.</w:t>
      </w:r>
    </w:p>
    <w:p w14:paraId="618F997E" w14:textId="77777777" w:rsidR="00D8503A" w:rsidRPr="00F43284" w:rsidRDefault="00D8503A" w:rsidP="00D8503A">
      <w:pPr>
        <w:pStyle w:val="Sinespaciado"/>
        <w:ind w:left="426"/>
        <w:jc w:val="both"/>
        <w:rPr>
          <w:rFonts w:ascii="Verdana" w:hAnsi="Verdana"/>
          <w:b/>
        </w:rPr>
      </w:pPr>
    </w:p>
    <w:p w14:paraId="5D005389" w14:textId="77777777" w:rsidR="000569E6" w:rsidRPr="00F43284" w:rsidRDefault="000569E6" w:rsidP="00D8503A">
      <w:pPr>
        <w:pStyle w:val="Sinespaciado"/>
        <w:ind w:left="426"/>
        <w:jc w:val="both"/>
        <w:rPr>
          <w:rFonts w:ascii="Verdana" w:hAnsi="Verdana"/>
          <w:b/>
        </w:rPr>
      </w:pPr>
    </w:p>
    <w:p w14:paraId="709183A9" w14:textId="77777777" w:rsidR="00D8503A" w:rsidRPr="00F43284" w:rsidRDefault="006D1881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F43284">
        <w:rPr>
          <w:rFonts w:ascii="Verdana" w:hAnsi="Verdana"/>
        </w:rPr>
        <w:t>Respecto de aquellas entidades que se encuentren en las siguientes situaciones, se informa lo siguiente:</w:t>
      </w:r>
    </w:p>
    <w:p w14:paraId="1974E2E2" w14:textId="77777777" w:rsidR="006D1881" w:rsidRPr="00F43284" w:rsidRDefault="006D1881" w:rsidP="006D1881">
      <w:pPr>
        <w:pStyle w:val="Sinespaciado"/>
        <w:rPr>
          <w:rFonts w:ascii="Verdana" w:hAnsi="Verdana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428"/>
        <w:gridCol w:w="5640"/>
      </w:tblGrid>
      <w:tr w:rsidR="00F43284" w:rsidRPr="00F43284" w14:paraId="612413B4" w14:textId="77777777" w:rsidTr="00550E95">
        <w:tc>
          <w:tcPr>
            <w:tcW w:w="2517" w:type="dxa"/>
          </w:tcPr>
          <w:p w14:paraId="3430AE93" w14:textId="77777777" w:rsidR="006D1881" w:rsidRPr="00F43284" w:rsidRDefault="006D1881" w:rsidP="006D18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3284">
              <w:rPr>
                <w:rFonts w:ascii="Verdana" w:hAnsi="Verdana"/>
                <w:b/>
                <w:sz w:val="20"/>
                <w:szCs w:val="20"/>
              </w:rPr>
              <w:t>RUBRO</w:t>
            </w:r>
          </w:p>
        </w:tc>
        <w:tc>
          <w:tcPr>
            <w:tcW w:w="6111" w:type="dxa"/>
          </w:tcPr>
          <w:p w14:paraId="4AA61944" w14:textId="77777777" w:rsidR="006D1881" w:rsidRPr="00F43284" w:rsidRDefault="006D1881" w:rsidP="006D18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3284">
              <w:rPr>
                <w:rFonts w:ascii="Verdana" w:hAnsi="Verdana"/>
                <w:b/>
                <w:sz w:val="20"/>
                <w:szCs w:val="20"/>
              </w:rPr>
              <w:t>TAXONOMIA A UTILIZAR</w:t>
            </w:r>
          </w:p>
        </w:tc>
      </w:tr>
      <w:tr w:rsidR="00F43284" w:rsidRPr="00F43284" w14:paraId="6EFDF146" w14:textId="77777777" w:rsidTr="00550E95">
        <w:tc>
          <w:tcPr>
            <w:tcW w:w="2517" w:type="dxa"/>
          </w:tcPr>
          <w:p w14:paraId="4014BD9A" w14:textId="77777777" w:rsidR="006D1881" w:rsidRPr="00F43284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>Cajas de Compensación</w:t>
            </w:r>
          </w:p>
        </w:tc>
        <w:tc>
          <w:tcPr>
            <w:tcW w:w="6111" w:type="dxa"/>
          </w:tcPr>
          <w:p w14:paraId="76BA9548" w14:textId="06A87E15" w:rsidR="006D1881" w:rsidRPr="00F43284" w:rsidRDefault="006D1881" w:rsidP="00E16A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3284">
              <w:rPr>
                <w:rFonts w:ascii="Verdana" w:hAnsi="Verdana"/>
                <w:b/>
                <w:sz w:val="20"/>
                <w:szCs w:val="20"/>
              </w:rPr>
              <w:t>Deberá</w:t>
            </w:r>
            <w:r w:rsidRPr="00F43284">
              <w:rPr>
                <w:rFonts w:ascii="Verdana" w:hAnsi="Verdana"/>
                <w:sz w:val="20"/>
                <w:szCs w:val="20"/>
              </w:rPr>
              <w:t xml:space="preserve">, utilizar la 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943F14" w:rsidRPr="00F43284">
              <w:rPr>
                <w:rFonts w:ascii="Verdana" w:hAnsi="Verdana"/>
                <w:b/>
                <w:sz w:val="20"/>
                <w:szCs w:val="20"/>
              </w:rPr>
              <w:t xml:space="preserve"> CL-CC </w:t>
            </w:r>
            <w:r w:rsidR="00BE0E8F" w:rsidRPr="00F43284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F43284" w:rsidRPr="00F43284" w14:paraId="2154F942" w14:textId="77777777" w:rsidTr="00550E95">
        <w:tc>
          <w:tcPr>
            <w:tcW w:w="2517" w:type="dxa"/>
          </w:tcPr>
          <w:p w14:paraId="1F1E1007" w14:textId="77777777" w:rsidR="006D1881" w:rsidRPr="00F43284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>Holding Bancarios</w:t>
            </w:r>
            <w:r w:rsidR="00943F14" w:rsidRPr="00F43284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  <w:tc>
          <w:tcPr>
            <w:tcW w:w="6111" w:type="dxa"/>
          </w:tcPr>
          <w:p w14:paraId="5F59B149" w14:textId="77777777" w:rsidR="006D1881" w:rsidRPr="00F43284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b/>
                <w:sz w:val="20"/>
                <w:szCs w:val="20"/>
              </w:rPr>
              <w:t xml:space="preserve">Podrá </w:t>
            </w:r>
            <w:r w:rsidRPr="00F43284">
              <w:rPr>
                <w:rFonts w:ascii="Verdana" w:hAnsi="Verdana"/>
                <w:sz w:val="20"/>
                <w:szCs w:val="20"/>
              </w:rPr>
              <w:t>utilizar:</w:t>
            </w:r>
          </w:p>
          <w:p w14:paraId="0EF32812" w14:textId="4B1F6D78" w:rsidR="006D1881" w:rsidRPr="00F43284" w:rsidRDefault="006D1881" w:rsidP="00E16A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 xml:space="preserve">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606021" w:rsidRPr="00F43284">
              <w:rPr>
                <w:rFonts w:ascii="Verdana" w:hAnsi="Verdana"/>
                <w:b/>
                <w:sz w:val="20"/>
                <w:szCs w:val="20"/>
              </w:rPr>
              <w:t xml:space="preserve"> CL-CI 20</w:t>
            </w:r>
            <w:r w:rsidR="006967DC" w:rsidRPr="00F43284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F43284">
              <w:rPr>
                <w:rFonts w:ascii="Verdana" w:hAnsi="Verdana"/>
                <w:sz w:val="20"/>
                <w:szCs w:val="20"/>
              </w:rPr>
              <w:t xml:space="preserve"> o 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BE0E8F" w:rsidRPr="00F43284">
              <w:rPr>
                <w:rFonts w:ascii="Verdana" w:hAnsi="Verdana"/>
                <w:b/>
                <w:sz w:val="20"/>
                <w:szCs w:val="20"/>
              </w:rPr>
              <w:t xml:space="preserve"> CL-HB 202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F43284" w:rsidRPr="00F43284" w14:paraId="072C6D77" w14:textId="77777777" w:rsidTr="00550E95">
        <w:tc>
          <w:tcPr>
            <w:tcW w:w="2517" w:type="dxa"/>
          </w:tcPr>
          <w:p w14:paraId="53EB0DBA" w14:textId="77777777" w:rsidR="006D1881" w:rsidRPr="00F43284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>Holding Seguros</w:t>
            </w:r>
            <w:r w:rsidR="00943F14" w:rsidRPr="00F43284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  <w:tc>
          <w:tcPr>
            <w:tcW w:w="6111" w:type="dxa"/>
          </w:tcPr>
          <w:p w14:paraId="7B7A6D9C" w14:textId="77777777" w:rsidR="006D1881" w:rsidRPr="00F43284" w:rsidRDefault="006D1881" w:rsidP="006D1881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b/>
                <w:sz w:val="20"/>
                <w:szCs w:val="20"/>
              </w:rPr>
              <w:t xml:space="preserve">Podrá </w:t>
            </w:r>
            <w:r w:rsidRPr="00F43284">
              <w:rPr>
                <w:rFonts w:ascii="Verdana" w:hAnsi="Verdana"/>
                <w:sz w:val="20"/>
                <w:szCs w:val="20"/>
              </w:rPr>
              <w:t>utilizar:</w:t>
            </w:r>
          </w:p>
          <w:p w14:paraId="22CC0018" w14:textId="52D96E62" w:rsidR="006D1881" w:rsidRPr="00F43284" w:rsidRDefault="006D1881" w:rsidP="00E16A93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 xml:space="preserve">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606021" w:rsidRPr="00F43284">
              <w:rPr>
                <w:rFonts w:ascii="Verdana" w:hAnsi="Verdana"/>
                <w:b/>
                <w:sz w:val="20"/>
                <w:szCs w:val="20"/>
              </w:rPr>
              <w:t xml:space="preserve"> CL-CI 20</w:t>
            </w:r>
            <w:r w:rsidR="006967DC" w:rsidRPr="00F43284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F43284">
              <w:rPr>
                <w:rFonts w:ascii="Verdana" w:hAnsi="Verdana"/>
                <w:sz w:val="20"/>
                <w:szCs w:val="20"/>
              </w:rPr>
              <w:t xml:space="preserve"> o 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BE0E8F" w:rsidRPr="00F43284">
              <w:rPr>
                <w:rFonts w:ascii="Verdana" w:hAnsi="Verdana"/>
                <w:b/>
                <w:sz w:val="20"/>
                <w:szCs w:val="20"/>
              </w:rPr>
              <w:t xml:space="preserve"> CL-HS 202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F43284" w:rsidRPr="00F43284" w14:paraId="1C5C295B" w14:textId="77777777" w:rsidTr="00550E95">
        <w:tc>
          <w:tcPr>
            <w:tcW w:w="2517" w:type="dxa"/>
          </w:tcPr>
          <w:p w14:paraId="4E70326A" w14:textId="77777777" w:rsidR="000440D9" w:rsidRPr="00F43284" w:rsidRDefault="000440D9" w:rsidP="000440D9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>Holding Bancario -Seguros *</w:t>
            </w:r>
          </w:p>
        </w:tc>
        <w:tc>
          <w:tcPr>
            <w:tcW w:w="6111" w:type="dxa"/>
          </w:tcPr>
          <w:p w14:paraId="414AF196" w14:textId="77777777" w:rsidR="000440D9" w:rsidRPr="00F43284" w:rsidRDefault="000440D9" w:rsidP="000440D9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b/>
                <w:sz w:val="20"/>
                <w:szCs w:val="20"/>
              </w:rPr>
              <w:t xml:space="preserve">Podrá </w:t>
            </w:r>
            <w:r w:rsidRPr="00F43284">
              <w:rPr>
                <w:rFonts w:ascii="Verdana" w:hAnsi="Verdana"/>
                <w:sz w:val="20"/>
                <w:szCs w:val="20"/>
              </w:rPr>
              <w:t>utilizar:</w:t>
            </w:r>
          </w:p>
          <w:p w14:paraId="7322E29A" w14:textId="6385E896" w:rsidR="000440D9" w:rsidRPr="00F43284" w:rsidRDefault="000440D9" w:rsidP="00E16A93">
            <w:pPr>
              <w:rPr>
                <w:rFonts w:ascii="Verdana" w:hAnsi="Verdana"/>
                <w:sz w:val="20"/>
                <w:szCs w:val="20"/>
              </w:rPr>
            </w:pPr>
            <w:r w:rsidRPr="00F43284">
              <w:rPr>
                <w:rFonts w:ascii="Verdana" w:hAnsi="Verdana"/>
                <w:sz w:val="20"/>
                <w:szCs w:val="20"/>
              </w:rPr>
              <w:t xml:space="preserve">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606021" w:rsidRPr="00F43284">
              <w:rPr>
                <w:rFonts w:ascii="Verdana" w:hAnsi="Verdana"/>
                <w:b/>
                <w:sz w:val="20"/>
                <w:szCs w:val="20"/>
              </w:rPr>
              <w:t xml:space="preserve"> CL-CI 20</w:t>
            </w:r>
            <w:r w:rsidR="006967DC" w:rsidRPr="00F43284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F43284">
              <w:rPr>
                <w:rFonts w:ascii="Verdana" w:hAnsi="Verdana"/>
                <w:sz w:val="20"/>
                <w:szCs w:val="20"/>
              </w:rPr>
              <w:t xml:space="preserve"> o Taxonomía </w:t>
            </w:r>
            <w:r w:rsidR="00982BC9" w:rsidRPr="00F43284">
              <w:rPr>
                <w:rFonts w:ascii="Verdana" w:hAnsi="Verdana"/>
                <w:b/>
                <w:sz w:val="20"/>
                <w:szCs w:val="20"/>
              </w:rPr>
              <w:t>CMF</w:t>
            </w:r>
            <w:r w:rsidR="00BE0E8F" w:rsidRPr="00F43284">
              <w:rPr>
                <w:rFonts w:ascii="Verdana" w:hAnsi="Verdana"/>
                <w:b/>
                <w:sz w:val="20"/>
                <w:szCs w:val="20"/>
              </w:rPr>
              <w:t xml:space="preserve"> CL-BS 202</w:t>
            </w:r>
            <w:r w:rsidR="006444A9" w:rsidRPr="00F4328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</w:tbl>
    <w:p w14:paraId="16AB41D5" w14:textId="77777777" w:rsidR="006D1881" w:rsidRPr="00F43284" w:rsidRDefault="00943F14" w:rsidP="00943F14">
      <w:pPr>
        <w:pStyle w:val="Sinespaciado"/>
        <w:tabs>
          <w:tab w:val="left" w:pos="284"/>
        </w:tabs>
        <w:ind w:left="284"/>
        <w:rPr>
          <w:rFonts w:ascii="Verdana" w:hAnsi="Verdana"/>
        </w:rPr>
      </w:pPr>
      <w:proofErr w:type="gramStart"/>
      <w:r w:rsidRPr="00F43284">
        <w:rPr>
          <w:rFonts w:ascii="Verdana" w:hAnsi="Verdana"/>
          <w:b/>
        </w:rPr>
        <w:t>* :</w:t>
      </w:r>
      <w:proofErr w:type="gramEnd"/>
      <w:r w:rsidRPr="00F43284">
        <w:rPr>
          <w:rFonts w:ascii="Verdana" w:hAnsi="Verdana"/>
          <w:b/>
        </w:rPr>
        <w:t xml:space="preserve"> </w:t>
      </w:r>
      <w:r w:rsidRPr="00F43284">
        <w:rPr>
          <w:rFonts w:ascii="Verdana" w:hAnsi="Verdana"/>
        </w:rPr>
        <w:t>Las entidades que se encuentren en esta situación, deb</w:t>
      </w:r>
      <w:r w:rsidR="00F72289" w:rsidRPr="00F43284">
        <w:rPr>
          <w:rFonts w:ascii="Verdana" w:hAnsi="Verdana"/>
        </w:rPr>
        <w:t>iera</w:t>
      </w:r>
      <w:r w:rsidRPr="00F43284">
        <w:rPr>
          <w:rFonts w:ascii="Verdana" w:hAnsi="Verdana"/>
        </w:rPr>
        <w:t>n utilizar aquella Taxonomía que refleje de mejor manera su negocio.</w:t>
      </w:r>
    </w:p>
    <w:p w14:paraId="43093D94" w14:textId="77777777" w:rsidR="00943F14" w:rsidRPr="00F43284" w:rsidRDefault="00943F14" w:rsidP="0063622E">
      <w:pPr>
        <w:pStyle w:val="Sinespaciado"/>
        <w:rPr>
          <w:rFonts w:ascii="Verdana" w:hAnsi="Verdana"/>
        </w:rPr>
      </w:pPr>
    </w:p>
    <w:p w14:paraId="548C2F41" w14:textId="77777777" w:rsidR="000569E6" w:rsidRPr="00F43284" w:rsidRDefault="000569E6" w:rsidP="0063622E">
      <w:pPr>
        <w:pStyle w:val="Sinespaciado"/>
        <w:rPr>
          <w:rFonts w:ascii="Verdana" w:hAnsi="Verdana"/>
        </w:rPr>
      </w:pPr>
    </w:p>
    <w:p w14:paraId="20FDBE4F" w14:textId="77777777" w:rsidR="006D1881" w:rsidRPr="00F43284" w:rsidRDefault="006D1881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F43284">
        <w:rPr>
          <w:rFonts w:ascii="Verdana" w:hAnsi="Verdana"/>
        </w:rPr>
        <w:t>En cada nota XBRL</w:t>
      </w:r>
      <w:r w:rsidR="0063622E" w:rsidRPr="00F43284">
        <w:rPr>
          <w:rFonts w:ascii="Verdana" w:hAnsi="Verdana"/>
        </w:rPr>
        <w:t xml:space="preserve">, existe al inicio un </w:t>
      </w:r>
      <w:r w:rsidR="00EA0B22" w:rsidRPr="00F43284">
        <w:rPr>
          <w:rFonts w:ascii="Verdana" w:hAnsi="Verdana"/>
        </w:rPr>
        <w:t>elemento del tipo “Bloque de texto”</w:t>
      </w:r>
      <w:r w:rsidR="0063622E" w:rsidRPr="00F43284">
        <w:rPr>
          <w:rFonts w:ascii="Verdana" w:hAnsi="Verdana"/>
        </w:rPr>
        <w:t xml:space="preserve"> </w:t>
      </w:r>
      <w:r w:rsidR="00FC7046" w:rsidRPr="00F43284">
        <w:rPr>
          <w:rFonts w:ascii="Verdana" w:hAnsi="Verdana"/>
        </w:rPr>
        <w:t xml:space="preserve">o </w:t>
      </w:r>
      <w:proofErr w:type="spellStart"/>
      <w:proofErr w:type="gramStart"/>
      <w:r w:rsidR="00FC7046" w:rsidRPr="00F43284">
        <w:rPr>
          <w:rFonts w:ascii="Verdana" w:hAnsi="Verdana"/>
        </w:rPr>
        <w:t>nonnum:textBlockItemType</w:t>
      </w:r>
      <w:proofErr w:type="spellEnd"/>
      <w:proofErr w:type="gramEnd"/>
      <w:r w:rsidR="00FC7046" w:rsidRPr="00F43284">
        <w:rPr>
          <w:rFonts w:ascii="Verdana" w:hAnsi="Verdana"/>
        </w:rPr>
        <w:t xml:space="preserve"> </w:t>
      </w:r>
      <w:r w:rsidR="0063622E" w:rsidRPr="00F43284">
        <w:rPr>
          <w:rFonts w:ascii="Verdana" w:hAnsi="Verdana"/>
        </w:rPr>
        <w:t xml:space="preserve">en el cual podrá incluir toda aquella información adicional que </w:t>
      </w:r>
      <w:r w:rsidR="00943F14" w:rsidRPr="00F43284">
        <w:rPr>
          <w:rFonts w:ascii="Verdana" w:hAnsi="Verdana"/>
        </w:rPr>
        <w:t xml:space="preserve">se </w:t>
      </w:r>
      <w:r w:rsidR="0063622E" w:rsidRPr="00F43284">
        <w:rPr>
          <w:rFonts w:ascii="Verdana" w:hAnsi="Verdana"/>
        </w:rPr>
        <w:t>requiera informar.</w:t>
      </w:r>
    </w:p>
    <w:p w14:paraId="417AB38B" w14:textId="77777777" w:rsidR="0063622E" w:rsidRPr="00F43284" w:rsidRDefault="0063622E" w:rsidP="0063622E">
      <w:pPr>
        <w:pStyle w:val="Sinespaciado"/>
        <w:ind w:left="426"/>
        <w:jc w:val="both"/>
        <w:rPr>
          <w:rFonts w:ascii="Verdana" w:hAnsi="Verdana"/>
          <w:b/>
        </w:rPr>
      </w:pPr>
    </w:p>
    <w:p w14:paraId="1B46A2FB" w14:textId="77777777" w:rsidR="00244B5F" w:rsidRPr="00F43284" w:rsidRDefault="00244B5F" w:rsidP="0063622E">
      <w:pPr>
        <w:pStyle w:val="Sinespaciado"/>
        <w:ind w:left="426"/>
        <w:jc w:val="both"/>
        <w:rPr>
          <w:rFonts w:ascii="Verdana" w:hAnsi="Verdana"/>
          <w:b/>
        </w:rPr>
      </w:pPr>
    </w:p>
    <w:p w14:paraId="7FE73598" w14:textId="77777777" w:rsidR="0063622E" w:rsidRPr="00F43284" w:rsidRDefault="0063622E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0569E6">
        <w:rPr>
          <w:rFonts w:ascii="Verdana" w:hAnsi="Verdana"/>
        </w:rPr>
        <w:t xml:space="preserve">En caso de requerir informar una nota específica y que no se encuentre </w:t>
      </w:r>
      <w:r w:rsidRPr="00F43284">
        <w:rPr>
          <w:rFonts w:ascii="Verdana" w:hAnsi="Verdana"/>
        </w:rPr>
        <w:t>en el listado de notas que incluye la Nueva Taxonomía, deberá incluir dicha información bajo el Rol “[890000] Nota – Otras notas adicionales”.</w:t>
      </w:r>
    </w:p>
    <w:p w14:paraId="6400142F" w14:textId="77777777" w:rsidR="0063622E" w:rsidRPr="00F43284" w:rsidRDefault="0063622E" w:rsidP="0063622E">
      <w:pPr>
        <w:pStyle w:val="Sinespaciado"/>
        <w:rPr>
          <w:rFonts w:ascii="Verdana" w:hAnsi="Verdana"/>
        </w:rPr>
      </w:pPr>
    </w:p>
    <w:p w14:paraId="72133499" w14:textId="77777777" w:rsidR="00244B5F" w:rsidRPr="00F43284" w:rsidRDefault="00244B5F" w:rsidP="0063622E">
      <w:pPr>
        <w:pStyle w:val="Sinespaciado"/>
        <w:rPr>
          <w:rFonts w:ascii="Verdana" w:hAnsi="Verdana"/>
        </w:rPr>
      </w:pPr>
    </w:p>
    <w:p w14:paraId="65D5D681" w14:textId="4E9B717F" w:rsidR="0063622E" w:rsidRPr="00F43284" w:rsidRDefault="00550E95" w:rsidP="00D8503A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F43284">
        <w:rPr>
          <w:rFonts w:ascii="Verdana" w:hAnsi="Verdana"/>
        </w:rPr>
        <w:t>Dentro</w:t>
      </w:r>
      <w:r w:rsidR="00F72289" w:rsidRPr="00F43284">
        <w:rPr>
          <w:rFonts w:ascii="Verdana" w:hAnsi="Verdana"/>
        </w:rPr>
        <w:t xml:space="preserve"> de las Notas requerida</w:t>
      </w:r>
      <w:r w:rsidR="00913540" w:rsidRPr="00F43284">
        <w:rPr>
          <w:rFonts w:ascii="Verdana" w:hAnsi="Verdana"/>
        </w:rPr>
        <w:t xml:space="preserve">s en la Taxonomía </w:t>
      </w:r>
      <w:r w:rsidR="00607F02" w:rsidRPr="00F43284">
        <w:rPr>
          <w:rFonts w:ascii="Verdana" w:hAnsi="Verdana"/>
        </w:rPr>
        <w:t>CMF</w:t>
      </w:r>
      <w:r w:rsidR="00BE0E8F" w:rsidRPr="00F43284">
        <w:rPr>
          <w:rFonts w:ascii="Verdana" w:hAnsi="Verdana"/>
        </w:rPr>
        <w:t xml:space="preserve"> CL-CI 202</w:t>
      </w:r>
      <w:r w:rsidR="006444A9" w:rsidRPr="00F43284">
        <w:rPr>
          <w:rFonts w:ascii="Verdana" w:hAnsi="Verdana"/>
        </w:rPr>
        <w:t>5</w:t>
      </w:r>
      <w:r w:rsidRPr="00F43284">
        <w:rPr>
          <w:rFonts w:ascii="Verdana" w:hAnsi="Verdana"/>
        </w:rPr>
        <w:t xml:space="preserve"> </w:t>
      </w:r>
      <w:r w:rsidR="00F72289" w:rsidRPr="00F43284">
        <w:rPr>
          <w:rFonts w:ascii="Verdana" w:hAnsi="Verdana"/>
        </w:rPr>
        <w:t xml:space="preserve">que </w:t>
      </w:r>
      <w:r w:rsidR="00A45E25" w:rsidRPr="00F43284">
        <w:rPr>
          <w:rFonts w:ascii="Verdana" w:hAnsi="Verdana"/>
        </w:rPr>
        <w:t xml:space="preserve">deben </w:t>
      </w:r>
      <w:r w:rsidR="00F72289" w:rsidRPr="00F43284">
        <w:rPr>
          <w:rFonts w:ascii="Verdana" w:hAnsi="Verdana"/>
        </w:rPr>
        <w:t>ser preparadas en formato HTML</w:t>
      </w:r>
      <w:r w:rsidR="00EA0B22" w:rsidRPr="00F43284">
        <w:rPr>
          <w:rFonts w:ascii="Verdana" w:hAnsi="Verdana"/>
        </w:rPr>
        <w:t xml:space="preserve"> escapado</w:t>
      </w:r>
      <w:r w:rsidR="000569E6" w:rsidRPr="00F43284">
        <w:rPr>
          <w:rFonts w:ascii="Verdana" w:hAnsi="Verdana"/>
        </w:rPr>
        <w:t xml:space="preserve"> </w:t>
      </w:r>
      <w:r w:rsidR="000569E6" w:rsidRPr="00F43284">
        <w:rPr>
          <w:rFonts w:ascii="Verdana" w:hAnsi="Verdana"/>
          <w:b/>
        </w:rPr>
        <w:t>(VER ANEXO)</w:t>
      </w:r>
      <w:r w:rsidR="00A45E25" w:rsidRPr="00F43284">
        <w:rPr>
          <w:rFonts w:ascii="Verdana" w:hAnsi="Verdana"/>
        </w:rPr>
        <w:t xml:space="preserve"> o texto</w:t>
      </w:r>
      <w:r w:rsidR="00FC7046" w:rsidRPr="00F43284">
        <w:rPr>
          <w:rFonts w:ascii="Verdana" w:hAnsi="Verdana"/>
        </w:rPr>
        <w:t>, si incluye alguna</w:t>
      </w:r>
      <w:r w:rsidR="00F72289" w:rsidRPr="00F43284">
        <w:rPr>
          <w:rFonts w:ascii="Verdana" w:hAnsi="Verdana"/>
        </w:rPr>
        <w:t xml:space="preserve"> imagen </w:t>
      </w:r>
      <w:r w:rsidR="00FC7046" w:rsidRPr="00F43284">
        <w:rPr>
          <w:rFonts w:ascii="Verdana" w:hAnsi="Verdana"/>
        </w:rPr>
        <w:t xml:space="preserve">debe ser </w:t>
      </w:r>
      <w:r w:rsidR="00F72289" w:rsidRPr="00F43284">
        <w:rPr>
          <w:rFonts w:ascii="Verdana" w:hAnsi="Verdana"/>
        </w:rPr>
        <w:t xml:space="preserve">codificada en base 64, o bien, </w:t>
      </w:r>
      <w:r w:rsidR="00FC7046" w:rsidRPr="00F43284">
        <w:rPr>
          <w:rFonts w:ascii="Verdana" w:hAnsi="Verdana"/>
        </w:rPr>
        <w:t xml:space="preserve">hacer </w:t>
      </w:r>
      <w:r w:rsidR="00F72289" w:rsidRPr="00F43284">
        <w:rPr>
          <w:rFonts w:ascii="Verdana" w:hAnsi="Verdana"/>
        </w:rPr>
        <w:t xml:space="preserve">el </w:t>
      </w:r>
      <w:proofErr w:type="gramStart"/>
      <w:r w:rsidR="00F72289" w:rsidRPr="00F43284">
        <w:rPr>
          <w:rFonts w:ascii="Verdana" w:hAnsi="Verdana"/>
        </w:rPr>
        <w:t>link</w:t>
      </w:r>
      <w:proofErr w:type="gramEnd"/>
      <w:r w:rsidR="00F72289" w:rsidRPr="00F43284">
        <w:rPr>
          <w:rFonts w:ascii="Verdana" w:hAnsi="Verdana"/>
        </w:rPr>
        <w:t xml:space="preserve"> </w:t>
      </w:r>
      <w:r w:rsidR="00FC7046" w:rsidRPr="00F43284">
        <w:rPr>
          <w:rFonts w:ascii="Verdana" w:hAnsi="Verdana"/>
        </w:rPr>
        <w:t xml:space="preserve">a </w:t>
      </w:r>
      <w:r w:rsidR="00607F02" w:rsidRPr="00F43284">
        <w:rPr>
          <w:rFonts w:ascii="Verdana" w:hAnsi="Verdana"/>
        </w:rPr>
        <w:t xml:space="preserve">una imagen que </w:t>
      </w:r>
      <w:r w:rsidR="00F72289" w:rsidRPr="00F43284">
        <w:rPr>
          <w:rFonts w:ascii="Verdana" w:hAnsi="Verdana"/>
        </w:rPr>
        <w:t xml:space="preserve">esté referenciada en un sitio web, para que pueda ser visible posteriormente. Lo anterior, también aplica a cualquier elemento de </w:t>
      </w:r>
      <w:r w:rsidR="00FC7046" w:rsidRPr="00F43284">
        <w:rPr>
          <w:rFonts w:ascii="Verdana" w:hAnsi="Verdana"/>
        </w:rPr>
        <w:t xml:space="preserve">tipo </w:t>
      </w:r>
      <w:proofErr w:type="spellStart"/>
      <w:proofErr w:type="gramStart"/>
      <w:r w:rsidR="00FC7046" w:rsidRPr="00F43284">
        <w:rPr>
          <w:rFonts w:ascii="Verdana" w:hAnsi="Verdana"/>
        </w:rPr>
        <w:t>nonnum:textBlockItemType</w:t>
      </w:r>
      <w:proofErr w:type="spellEnd"/>
      <w:proofErr w:type="gramEnd"/>
      <w:r w:rsidR="00FC7046" w:rsidRPr="00F43284">
        <w:rPr>
          <w:rFonts w:ascii="Verdana" w:hAnsi="Verdana"/>
        </w:rPr>
        <w:t xml:space="preserve"> </w:t>
      </w:r>
      <w:r w:rsidR="00607F02" w:rsidRPr="00F43284">
        <w:rPr>
          <w:rFonts w:ascii="Verdana" w:hAnsi="Verdana"/>
        </w:rPr>
        <w:t xml:space="preserve">de la taxonomía que requiera </w:t>
      </w:r>
      <w:r w:rsidR="00F72289" w:rsidRPr="00F43284">
        <w:rPr>
          <w:rFonts w:ascii="Verdana" w:hAnsi="Verdana"/>
        </w:rPr>
        <w:t>incluir imágenes de gráficos o tablas para su mejor comprensión</w:t>
      </w:r>
      <w:r w:rsidR="0063622E" w:rsidRPr="00F43284">
        <w:rPr>
          <w:rFonts w:ascii="Verdana" w:hAnsi="Verdana"/>
        </w:rPr>
        <w:t>:</w:t>
      </w:r>
    </w:p>
    <w:p w14:paraId="5792F5B1" w14:textId="77777777" w:rsidR="00430A86" w:rsidRPr="00F43284" w:rsidRDefault="00430A86" w:rsidP="00430A86">
      <w:pPr>
        <w:pStyle w:val="Sinespaciado"/>
        <w:ind w:left="426"/>
        <w:jc w:val="both"/>
        <w:rPr>
          <w:rFonts w:ascii="Verdana" w:hAnsi="Verdana"/>
          <w:b/>
        </w:rPr>
      </w:pPr>
    </w:p>
    <w:p w14:paraId="3BE8778B" w14:textId="77777777" w:rsidR="00601C7E" w:rsidRPr="00F43284" w:rsidRDefault="00601C7E" w:rsidP="00601C7E">
      <w:pPr>
        <w:pStyle w:val="Sinespaciado"/>
        <w:jc w:val="both"/>
        <w:rPr>
          <w:rFonts w:ascii="Verdana" w:hAnsi="Verdana"/>
        </w:rPr>
      </w:pPr>
    </w:p>
    <w:p w14:paraId="603EED14" w14:textId="77777777" w:rsidR="009D4C91" w:rsidRPr="00F43284" w:rsidRDefault="009D4C91" w:rsidP="00601C7E">
      <w:pPr>
        <w:pStyle w:val="Sinespaciado"/>
        <w:jc w:val="both"/>
        <w:rPr>
          <w:rFonts w:ascii="Verdana" w:hAnsi="Verdana"/>
        </w:rPr>
      </w:pPr>
    </w:p>
    <w:tbl>
      <w:tblPr>
        <w:tblW w:w="8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7400"/>
      </w:tblGrid>
      <w:tr w:rsidR="00F43284" w:rsidRPr="00F43284" w14:paraId="5C7CA46B" w14:textId="77777777" w:rsidTr="00550E95">
        <w:trPr>
          <w:trHeight w:val="255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A1372" w14:textId="77777777" w:rsidR="009D4C91" w:rsidRPr="00F43284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</w:pPr>
            <w:r w:rsidRPr="00F43284"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  <w:t>ROL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8EDEF" w14:textId="77777777" w:rsidR="009D4C91" w:rsidRPr="00F43284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</w:pPr>
            <w:r w:rsidRPr="00F43284"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  <w:t>NOTA</w:t>
            </w:r>
          </w:p>
        </w:tc>
      </w:tr>
      <w:tr w:rsidR="00F43284" w:rsidRPr="00F43284" w14:paraId="7B49395D" w14:textId="77777777" w:rsidTr="00550E95">
        <w:trPr>
          <w:trHeight w:val="255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C785C" w14:textId="77777777" w:rsidR="009D4C91" w:rsidRPr="00F43284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F43284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[800500] 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232F2" w14:textId="77777777" w:rsidR="009D4C91" w:rsidRPr="00F43284" w:rsidRDefault="00004C04" w:rsidP="009D4C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F43284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Nota</w:t>
            </w:r>
            <w:r w:rsidR="009D4C91" w:rsidRPr="00F43284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 xml:space="preserve"> - Lista de notas</w:t>
            </w:r>
          </w:p>
        </w:tc>
      </w:tr>
      <w:tr w:rsidR="009D4C91" w:rsidRPr="00377255" w14:paraId="3587032E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AA19E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[811000]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6F58D" w14:textId="6476AD12" w:rsidR="009D4C91" w:rsidRPr="00377255" w:rsidRDefault="00004C04" w:rsidP="007030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030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–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030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Cambios en p</w:t>
            </w:r>
            <w:r w:rsidR="009D4C91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olíticas contables, estimaciones contables y errores</w:t>
            </w:r>
          </w:p>
        </w:tc>
      </w:tr>
      <w:tr w:rsidR="009D4C91" w:rsidRPr="00377255" w14:paraId="113E6B2E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1D734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lastRenderedPageBreak/>
              <w:t xml:space="preserve">[815000]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9910C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Hechos ocurridos después del periodo sobre el que se informa</w:t>
            </w:r>
          </w:p>
        </w:tc>
      </w:tr>
      <w:tr w:rsidR="009D4C91" w:rsidRPr="00377255" w14:paraId="48C4AC14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84EE1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[832900]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6AF01" w14:textId="7059DC95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Nota - Acuerdos de concesión de servicios </w:t>
            </w:r>
          </w:p>
        </w:tc>
      </w:tr>
      <w:tr w:rsidR="009D4C91" w:rsidRPr="00377255" w14:paraId="4E1F28D3" w14:textId="77777777" w:rsidTr="00550E95">
        <w:trPr>
          <w:trHeight w:val="168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A58B4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[834480]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9B845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Beneficios a los empleados</w:t>
            </w:r>
          </w:p>
        </w:tc>
      </w:tr>
      <w:tr w:rsidR="009D4C91" w:rsidRPr="00377255" w14:paraId="3E398867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E06F0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[838000]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CE853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Ganancias por acción</w:t>
            </w:r>
          </w:p>
        </w:tc>
      </w:tr>
      <w:tr w:rsidR="009D4C91" w:rsidRPr="00377255" w14:paraId="236D30D9" w14:textId="77777777" w:rsidTr="00550E95">
        <w:trPr>
          <w:trHeight w:val="25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01315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[861000] </w:t>
            </w:r>
          </w:p>
        </w:tc>
        <w:tc>
          <w:tcPr>
            <w:tcW w:w="7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8FF0B" w14:textId="77777777" w:rsidR="009D4C91" w:rsidRPr="00377255" w:rsidRDefault="009D4C91" w:rsidP="00004C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Análisis de otro resultado integral por partida</w:t>
            </w:r>
          </w:p>
        </w:tc>
      </w:tr>
      <w:tr w:rsidR="009D4C91" w:rsidRPr="00377255" w14:paraId="4E33837A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7C562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[873000]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BFE31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Riesgos financieros</w:t>
            </w:r>
          </w:p>
        </w:tc>
      </w:tr>
      <w:tr w:rsidR="009D4C91" w:rsidRPr="00377255" w14:paraId="56329BBB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7CBE5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[874000]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5CB3C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- Contingencias y restricciones</w:t>
            </w:r>
          </w:p>
        </w:tc>
      </w:tr>
      <w:tr w:rsidR="009D4C91" w:rsidRPr="00377255" w14:paraId="3777D2A6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8D3417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[875000]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44A6C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Nota </w:t>
            </w:r>
            <w:r w:rsidR="00686D69"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–</w:t>
            </w: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 xml:space="preserve"> Sanciones</w:t>
            </w:r>
          </w:p>
        </w:tc>
      </w:tr>
      <w:tr w:rsidR="009D4C91" w:rsidRPr="00377255" w14:paraId="0CA688DF" w14:textId="77777777" w:rsidTr="00550E95">
        <w:trPr>
          <w:trHeight w:val="270"/>
        </w:trPr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D8F3BD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CL"/>
              </w:rPr>
              <w:t>[890000]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B4D70" w14:textId="77777777" w:rsidR="009D4C91" w:rsidRPr="00377255" w:rsidRDefault="009D4C91" w:rsidP="009D4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3772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Nota – Otras notas adicionales</w:t>
            </w:r>
          </w:p>
        </w:tc>
      </w:tr>
    </w:tbl>
    <w:p w14:paraId="6BDD9BEA" w14:textId="77777777" w:rsidR="00036555" w:rsidRDefault="009D4C91" w:rsidP="00036555">
      <w:pPr>
        <w:pStyle w:val="Sinespaciado"/>
        <w:ind w:left="426"/>
        <w:jc w:val="both"/>
        <w:rPr>
          <w:rFonts w:ascii="Verdana" w:hAnsi="Verdana"/>
          <w:b/>
        </w:rPr>
      </w:pPr>
      <w:r w:rsidRPr="009D4C91" w:rsidDel="00391B8B">
        <w:rPr>
          <w:rFonts w:ascii="Verdana" w:hAnsi="Verdana"/>
          <w:highlight w:val="yellow"/>
          <w:lang w:val="es-ES" w:eastAsia="es-CL"/>
        </w:rPr>
        <w:t xml:space="preserve"> </w:t>
      </w:r>
    </w:p>
    <w:p w14:paraId="2FB35619" w14:textId="77777777" w:rsidR="00036555" w:rsidRPr="000569E6" w:rsidRDefault="00036555" w:rsidP="00036555">
      <w:pPr>
        <w:pStyle w:val="Sinespaciado"/>
        <w:ind w:left="426"/>
        <w:jc w:val="both"/>
        <w:rPr>
          <w:rFonts w:ascii="Verdana" w:hAnsi="Verdana"/>
          <w:b/>
        </w:rPr>
      </w:pPr>
    </w:p>
    <w:p w14:paraId="0DFABAC0" w14:textId="77777777" w:rsidR="00036555" w:rsidRPr="001225EA" w:rsidRDefault="00036555" w:rsidP="00036555">
      <w:pPr>
        <w:pStyle w:val="Sinespaciado"/>
        <w:numPr>
          <w:ilvl w:val="0"/>
          <w:numId w:val="1"/>
        </w:numPr>
        <w:ind w:left="426" w:hanging="426"/>
        <w:jc w:val="both"/>
        <w:rPr>
          <w:rFonts w:ascii="Verdana" w:hAnsi="Verdana"/>
          <w:b/>
        </w:rPr>
      </w:pPr>
      <w:r w:rsidRPr="001225EA">
        <w:rPr>
          <w:rFonts w:ascii="Verdana" w:hAnsi="Verdana"/>
        </w:rPr>
        <w:t>En todos los cuadros en los cuales la sociedad deba informar el nombre o título de columnas y/o filas, deberá tener el debido cuidado que dichos nombres sean acordes y representativos de la información que se entrega.</w:t>
      </w:r>
    </w:p>
    <w:p w14:paraId="66DB1E08" w14:textId="77777777" w:rsidR="00036555" w:rsidRDefault="00036555" w:rsidP="00036555">
      <w:pPr>
        <w:pStyle w:val="Sinespaciado"/>
        <w:rPr>
          <w:rFonts w:ascii="Verdana" w:hAnsi="Verdana"/>
        </w:rPr>
      </w:pPr>
    </w:p>
    <w:p w14:paraId="7F1C0147" w14:textId="77777777" w:rsidR="00036555" w:rsidRPr="000569E6" w:rsidRDefault="00036555" w:rsidP="00036555">
      <w:pPr>
        <w:pStyle w:val="Sinespaciado"/>
        <w:rPr>
          <w:rFonts w:ascii="Verdana" w:hAnsi="Verdana"/>
        </w:rPr>
      </w:pPr>
    </w:p>
    <w:p w14:paraId="706A01F7" w14:textId="77777777" w:rsidR="00036555" w:rsidRDefault="00036555" w:rsidP="00036555">
      <w:pPr>
        <w:pStyle w:val="Sinespaciado"/>
        <w:ind w:left="426"/>
        <w:jc w:val="both"/>
        <w:rPr>
          <w:rFonts w:ascii="Verdana" w:hAnsi="Verdana"/>
          <w:b/>
        </w:rPr>
      </w:pPr>
    </w:p>
    <w:p w14:paraId="2DDA66A1" w14:textId="77777777" w:rsidR="00036555" w:rsidRPr="000569E6" w:rsidRDefault="00036555" w:rsidP="00036555">
      <w:pPr>
        <w:pStyle w:val="Sinespaciado"/>
        <w:ind w:left="426"/>
        <w:jc w:val="both"/>
        <w:rPr>
          <w:rFonts w:ascii="Verdana" w:hAnsi="Verdana"/>
          <w:b/>
        </w:rPr>
      </w:pPr>
    </w:p>
    <w:p w14:paraId="2E9FF8BE" w14:textId="77777777" w:rsidR="00036555" w:rsidRDefault="00036555" w:rsidP="00036555">
      <w:pPr>
        <w:pStyle w:val="Sinespaciado"/>
        <w:rPr>
          <w:rFonts w:ascii="Verdana" w:hAnsi="Verdana"/>
        </w:rPr>
      </w:pPr>
    </w:p>
    <w:p w14:paraId="4A166B16" w14:textId="77777777" w:rsidR="00036555" w:rsidRPr="000569E6" w:rsidRDefault="00036555" w:rsidP="00036555">
      <w:pPr>
        <w:pStyle w:val="Sinespaciado"/>
        <w:rPr>
          <w:rFonts w:ascii="Verdana" w:hAnsi="Verdana"/>
        </w:rPr>
      </w:pPr>
    </w:p>
    <w:p w14:paraId="59171191" w14:textId="77777777" w:rsidR="009D4C91" w:rsidRPr="009D4C91" w:rsidRDefault="009D4C91" w:rsidP="009D4C91">
      <w:pPr>
        <w:jc w:val="both"/>
        <w:rPr>
          <w:rFonts w:ascii="Verdana" w:hAnsi="Verdana"/>
          <w:lang w:val="es-ES" w:eastAsia="es-CL"/>
        </w:rPr>
      </w:pPr>
    </w:p>
    <w:p w14:paraId="6509DB10" w14:textId="77777777" w:rsidR="009D4C91" w:rsidRPr="009D4C91" w:rsidRDefault="009D4C91" w:rsidP="00601C7E">
      <w:pPr>
        <w:pStyle w:val="Sinespaciado"/>
        <w:jc w:val="both"/>
        <w:rPr>
          <w:rFonts w:ascii="Verdana" w:hAnsi="Verdana"/>
        </w:rPr>
      </w:pPr>
    </w:p>
    <w:p w14:paraId="4625EA86" w14:textId="77777777" w:rsidR="00D8503A" w:rsidRPr="00601C7E" w:rsidRDefault="00D8503A" w:rsidP="00E41081">
      <w:pPr>
        <w:pStyle w:val="Sinespaciado"/>
        <w:jc w:val="both"/>
        <w:rPr>
          <w:b/>
        </w:rPr>
      </w:pPr>
    </w:p>
    <w:p w14:paraId="37A2FE3B" w14:textId="77777777" w:rsidR="00637680" w:rsidRDefault="00637680">
      <w:pPr>
        <w:rPr>
          <w:b/>
        </w:rPr>
      </w:pPr>
      <w:r>
        <w:rPr>
          <w:b/>
        </w:rPr>
        <w:br w:type="page"/>
      </w:r>
    </w:p>
    <w:p w14:paraId="02FFF853" w14:textId="77777777" w:rsidR="00F41C7D" w:rsidRPr="00430A86" w:rsidRDefault="00C13F2D" w:rsidP="006A0485">
      <w:pPr>
        <w:pStyle w:val="Sinespaciado"/>
        <w:numPr>
          <w:ilvl w:val="0"/>
          <w:numId w:val="13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lastRenderedPageBreak/>
        <w:t xml:space="preserve">CONSIDERACIONES AL INGRESO DE INFORMACION </w:t>
      </w:r>
    </w:p>
    <w:p w14:paraId="30E6484B" w14:textId="77777777" w:rsidR="00E41081" w:rsidRDefault="00E41081" w:rsidP="00E41081">
      <w:pPr>
        <w:pStyle w:val="Sinespaciado"/>
        <w:jc w:val="both"/>
        <w:rPr>
          <w:rFonts w:ascii="Verdana" w:hAnsi="Verdana"/>
        </w:rPr>
      </w:pPr>
    </w:p>
    <w:p w14:paraId="0D702B4F" w14:textId="77777777" w:rsidR="00C70295" w:rsidRDefault="00C70295" w:rsidP="00E41081">
      <w:pPr>
        <w:pStyle w:val="Sinespaciado"/>
        <w:jc w:val="both"/>
        <w:rPr>
          <w:rFonts w:ascii="Verdana" w:hAnsi="Verdana"/>
        </w:rPr>
      </w:pPr>
    </w:p>
    <w:p w14:paraId="233A39D0" w14:textId="77777777" w:rsidR="00C70295" w:rsidRPr="001225EA" w:rsidRDefault="00C70295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</w:t>
      </w:r>
      <w:r w:rsidR="005260AB" w:rsidRPr="001225EA">
        <w:rPr>
          <w:rFonts w:ascii="Verdana" w:hAnsi="Verdana"/>
          <w:b/>
        </w:rPr>
        <w:t>1</w:t>
      </w:r>
      <w:r w:rsidRPr="001225EA">
        <w:rPr>
          <w:rFonts w:ascii="Verdana" w:hAnsi="Verdana"/>
          <w:b/>
        </w:rPr>
        <w:t xml:space="preserve">10000] </w:t>
      </w:r>
      <w:r w:rsidR="005260AB" w:rsidRPr="001225EA">
        <w:rPr>
          <w:rFonts w:ascii="Verdana" w:hAnsi="Verdana"/>
          <w:b/>
        </w:rPr>
        <w:t>Información general sobre estados financieros</w:t>
      </w:r>
    </w:p>
    <w:p w14:paraId="0BC89850" w14:textId="77777777" w:rsidR="00C70295" w:rsidRPr="001225EA" w:rsidRDefault="00C70295" w:rsidP="00C70295">
      <w:pPr>
        <w:pStyle w:val="Sinespaciado"/>
        <w:jc w:val="both"/>
        <w:rPr>
          <w:rFonts w:ascii="Verdana" w:hAnsi="Verdana"/>
        </w:rPr>
      </w:pPr>
    </w:p>
    <w:p w14:paraId="2987EDEF" w14:textId="77777777" w:rsidR="00D313E6" w:rsidRPr="001225EA" w:rsidRDefault="00D313E6" w:rsidP="001225EA">
      <w:pPr>
        <w:pStyle w:val="Sinespaciado"/>
        <w:numPr>
          <w:ilvl w:val="0"/>
          <w:numId w:val="9"/>
        </w:numPr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>Se deberá completar la totalidad de la información requerida en esta nota, salvo respecto de los siguientes elementos, que en caso de no corresponder informar</w:t>
      </w:r>
      <w:r w:rsidR="001225EA" w:rsidRPr="001225EA">
        <w:rPr>
          <w:rFonts w:ascii="Verdana" w:eastAsia="Times New Roman" w:hAnsi="Verdana" w:cs="Times New Roman"/>
          <w:lang w:eastAsia="es-CL"/>
        </w:rPr>
        <w:t xml:space="preserve"> en el elemento “Explicación del cambio en el nombre de la entidad que informa u otras formas de identificación desde el final del periodo sobre el que se informa precedente”</w:t>
      </w:r>
      <w:r w:rsidRPr="001225EA">
        <w:rPr>
          <w:rFonts w:ascii="Verdana" w:eastAsia="Times New Roman" w:hAnsi="Verdana" w:cs="Times New Roman"/>
          <w:lang w:eastAsia="es-CL"/>
        </w:rPr>
        <w:t xml:space="preserve">, deberán ingresar las siglas </w:t>
      </w:r>
      <w:r w:rsidRPr="001225EA">
        <w:rPr>
          <w:rFonts w:ascii="Verdana" w:eastAsia="Times New Roman" w:hAnsi="Verdana" w:cs="Times New Roman"/>
          <w:b/>
          <w:lang w:eastAsia="es-CL"/>
        </w:rPr>
        <w:t>NA</w:t>
      </w:r>
      <w:r w:rsidRPr="001225EA">
        <w:rPr>
          <w:rFonts w:ascii="Verdana" w:eastAsia="Times New Roman" w:hAnsi="Verdana" w:cs="Times New Roman"/>
          <w:lang w:eastAsia="es-CL"/>
        </w:rPr>
        <w:t xml:space="preserve"> (No Aplica): </w:t>
      </w:r>
    </w:p>
    <w:p w14:paraId="5EBFBE7E" w14:textId="77777777" w:rsidR="00D313E6" w:rsidRPr="001225EA" w:rsidRDefault="00D313E6" w:rsidP="00D313E6">
      <w:pPr>
        <w:pStyle w:val="Sinespaciado"/>
        <w:ind w:left="720"/>
        <w:jc w:val="both"/>
        <w:rPr>
          <w:rFonts w:ascii="Verdana" w:eastAsia="Times New Roman" w:hAnsi="Verdana" w:cs="Times New Roman"/>
          <w:lang w:eastAsia="es-CL"/>
        </w:rPr>
      </w:pPr>
    </w:p>
    <w:p w14:paraId="7CFBCB5A" w14:textId="77777777" w:rsidR="00D313E6" w:rsidRPr="001225EA" w:rsidRDefault="00D313E6" w:rsidP="00D313E6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noProof/>
          <w:lang w:eastAsia="es-CL"/>
        </w:rPr>
        <w:drawing>
          <wp:inline distT="0" distB="0" distL="0" distR="0" wp14:anchorId="73F8D024" wp14:editId="2B55E3E6">
            <wp:extent cx="6172200" cy="1064506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96" cy="106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24E5" w14:textId="77777777" w:rsidR="00D313E6" w:rsidRPr="001225EA" w:rsidRDefault="00D313E6" w:rsidP="00D313E6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5A553FEE" w14:textId="77777777" w:rsidR="001225EA" w:rsidRPr="001225EA" w:rsidRDefault="00D313E6" w:rsidP="001225EA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ab/>
        <w:t xml:space="preserve">Asimismo, respecto de los elementos </w:t>
      </w:r>
      <w:r w:rsidR="001225EA" w:rsidRPr="001225EA">
        <w:rPr>
          <w:rFonts w:ascii="Verdana" w:eastAsia="Times New Roman" w:hAnsi="Verdana" w:cs="Times New Roman"/>
          <w:lang w:eastAsia="es-CL"/>
        </w:rPr>
        <w:t>que a continuación se detallan, sólo deberán contener información en los períodos que se informan:</w:t>
      </w:r>
    </w:p>
    <w:p w14:paraId="13826607" w14:textId="77777777" w:rsidR="001225EA" w:rsidRPr="001225EA" w:rsidRDefault="001225EA" w:rsidP="001225EA">
      <w:pPr>
        <w:pStyle w:val="Sinespaciado"/>
        <w:jc w:val="both"/>
      </w:pP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93"/>
        <w:gridCol w:w="4252"/>
        <w:gridCol w:w="1559"/>
      </w:tblGrid>
      <w:tr w:rsidR="001225EA" w:rsidRPr="00377255" w14:paraId="257DB1E2" w14:textId="77777777" w:rsidTr="00377255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C90E8D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  <w:t>Prefijo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E417931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  <w:t>Nombre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0D314A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FFFFFF"/>
                <w:sz w:val="16"/>
                <w:szCs w:val="16"/>
                <w:lang w:eastAsia="es-CL"/>
              </w:rPr>
              <w:t>Etiqueta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14:paraId="5CCC524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FFFFFF"/>
                <w:sz w:val="16"/>
                <w:szCs w:val="16"/>
                <w:lang w:eastAsia="es-CL"/>
              </w:rPr>
              <w:t>PERIODOS EN LOS QUE SE DEBE INFORMAR</w:t>
            </w:r>
          </w:p>
        </w:tc>
      </w:tr>
      <w:tr w:rsidR="001225EA" w:rsidRPr="00377255" w14:paraId="6B7CD750" w14:textId="77777777" w:rsidTr="00377255">
        <w:trPr>
          <w:trHeight w:val="300"/>
        </w:trPr>
        <w:tc>
          <w:tcPr>
            <w:tcW w:w="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21DEC23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19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0F8EE08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NombreEmpresaAuditoriExterna</w:t>
            </w:r>
            <w:proofErr w:type="spellEnd"/>
          </w:p>
        </w:tc>
        <w:tc>
          <w:tcPr>
            <w:tcW w:w="42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8D07149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 empresa de auditoría externa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F96E931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  <w:tr w:rsidR="001225EA" w:rsidRPr="00377255" w14:paraId="23EBC532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F5D0216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E25E0BC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NombreSocioFirmaOpinion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E2B3E80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del Socio que firma opinión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C0982CD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  <w:tr w:rsidR="001225EA" w:rsidRPr="00377255" w14:paraId="192006F5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6F8D706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35DBC13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RutSocioFirmaOpinion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E04F5E7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 del socio que firma opinión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F5A5FF6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  <w:tr w:rsidR="001225EA" w:rsidRPr="00377255" w14:paraId="4D0269F5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CB7AD62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D837446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TipoOpinionEEFFDiciembre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7107C05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 de opinión a los estados financieros diciembre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E729672" w14:textId="77777777" w:rsidR="001225EA" w:rsidRPr="00377255" w:rsidRDefault="001225EA" w:rsidP="000440D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DICIEMBRE</w:t>
            </w:r>
          </w:p>
        </w:tc>
      </w:tr>
      <w:tr w:rsidR="001225EA" w:rsidRPr="00377255" w14:paraId="30BAA00F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A7ADF9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BCA1EB8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InformeEEFFJunio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4095D06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Informe revisión estados financieros junio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642837A" w14:textId="77777777" w:rsidR="001225EA" w:rsidRPr="00377255" w:rsidRDefault="001225EA" w:rsidP="000440D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JUNIO </w:t>
            </w:r>
          </w:p>
        </w:tc>
      </w:tr>
      <w:tr w:rsidR="001225EA" w:rsidRPr="00377255" w14:paraId="22B2669A" w14:textId="77777777" w:rsidTr="003772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29B36E5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795A1B2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FechaEmisionOpinionEstadosFinancieros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268ED7A" w14:textId="77777777" w:rsidR="001225EA" w:rsidRPr="00377255" w:rsidRDefault="001225EA" w:rsidP="000440D9">
            <w:pPr>
              <w:spacing w:after="0" w:line="240" w:lineRule="auto"/>
              <w:ind w:firstLineChars="100" w:firstLine="1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Fecha de emisión de la opinión sobre estados financieros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E6B3A8F" w14:textId="77777777" w:rsidR="001225EA" w:rsidRPr="00377255" w:rsidRDefault="001225EA" w:rsidP="000440D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JUNIO / DICIEMBRE</w:t>
            </w:r>
          </w:p>
        </w:tc>
      </w:tr>
    </w:tbl>
    <w:p w14:paraId="3116F617" w14:textId="77777777" w:rsidR="001225EA" w:rsidRPr="001225EA" w:rsidRDefault="001225EA" w:rsidP="001225EA">
      <w:pPr>
        <w:pStyle w:val="Sinespaciado"/>
        <w:jc w:val="both"/>
      </w:pPr>
    </w:p>
    <w:p w14:paraId="58EBA985" w14:textId="77777777" w:rsidR="00C70295" w:rsidRPr="001225EA" w:rsidRDefault="003D5630" w:rsidP="00D313E6">
      <w:pPr>
        <w:pStyle w:val="Sinespaciado"/>
        <w:numPr>
          <w:ilvl w:val="0"/>
          <w:numId w:val="9"/>
        </w:numPr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>En el contexto “</w:t>
      </w:r>
      <w:proofErr w:type="spellStart"/>
      <w:r w:rsidRPr="001225EA">
        <w:rPr>
          <w:rFonts w:ascii="Verdana" w:eastAsia="Times New Roman" w:hAnsi="Verdana" w:cs="Times New Roman"/>
          <w:lang w:eastAsia="es-CL"/>
        </w:rPr>
        <w:t>RutSocioFirmaOpinion</w:t>
      </w:r>
      <w:proofErr w:type="spellEnd"/>
      <w:r w:rsidRPr="001225EA">
        <w:rPr>
          <w:rFonts w:ascii="Verdana" w:eastAsia="Times New Roman" w:hAnsi="Verdana" w:cs="Times New Roman"/>
          <w:lang w:eastAsia="es-CL"/>
        </w:rPr>
        <w:t>”, se deberá digitar el Rut del Socio que firma requiriendo su dígito verificador, de la siguiente forma:</w:t>
      </w:r>
    </w:p>
    <w:p w14:paraId="63D332FF" w14:textId="77777777" w:rsidR="003D5630" w:rsidRPr="001225EA" w:rsidRDefault="003D5630" w:rsidP="00C70295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38585F1E" w14:textId="77777777" w:rsidR="003D5630" w:rsidRDefault="003D5630" w:rsidP="00D313E6">
      <w:pPr>
        <w:pStyle w:val="Sinespaciado"/>
        <w:ind w:firstLine="708"/>
        <w:jc w:val="both"/>
        <w:rPr>
          <w:rFonts w:ascii="Verdana" w:eastAsia="Times New Roman" w:hAnsi="Verdana" w:cs="Times New Roman"/>
          <w:lang w:eastAsia="es-CL"/>
        </w:rPr>
      </w:pPr>
      <w:r w:rsidRPr="001225EA">
        <w:rPr>
          <w:rFonts w:ascii="Verdana" w:eastAsia="Times New Roman" w:hAnsi="Verdana" w:cs="Times New Roman"/>
          <w:lang w:eastAsia="es-CL"/>
        </w:rPr>
        <w:t>11111111-1</w:t>
      </w:r>
    </w:p>
    <w:p w14:paraId="3145CCC1" w14:textId="77777777" w:rsidR="00D313E6" w:rsidRDefault="00D313E6" w:rsidP="00C70295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455E85BD" w14:textId="77777777" w:rsidR="005260AB" w:rsidRDefault="005260AB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</w:t>
      </w:r>
      <w:r>
        <w:rPr>
          <w:rFonts w:ascii="Verdana" w:hAnsi="Verdana"/>
          <w:b/>
        </w:rPr>
        <w:t>610000</w:t>
      </w:r>
      <w:r w:rsidRPr="00430A86">
        <w:rPr>
          <w:rFonts w:ascii="Verdana" w:hAnsi="Verdana"/>
          <w:b/>
        </w:rPr>
        <w:t xml:space="preserve">] </w:t>
      </w:r>
      <w:r w:rsidRPr="00C70295">
        <w:rPr>
          <w:rFonts w:ascii="Verdana" w:hAnsi="Verdana"/>
          <w:b/>
        </w:rPr>
        <w:t>Estado de Cambio en el Patrimonio – Estados financieros consolidados</w:t>
      </w:r>
    </w:p>
    <w:p w14:paraId="563D7D33" w14:textId="77777777" w:rsidR="005260AB" w:rsidRPr="00430A86" w:rsidRDefault="005260AB" w:rsidP="005260AB">
      <w:pPr>
        <w:pStyle w:val="Sinespaciado"/>
        <w:jc w:val="both"/>
        <w:rPr>
          <w:rFonts w:ascii="Verdana" w:hAnsi="Verdana"/>
        </w:rPr>
      </w:pPr>
    </w:p>
    <w:p w14:paraId="0FF8E9B1" w14:textId="65415FB0" w:rsidR="005260AB" w:rsidRPr="00430A86" w:rsidRDefault="005260AB" w:rsidP="005260AB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>
        <w:rPr>
          <w:rFonts w:ascii="Verdana" w:eastAsia="Times New Roman" w:hAnsi="Verdana" w:cs="Times New Roman"/>
          <w:lang w:eastAsia="es-CL"/>
        </w:rPr>
        <w:t>L</w:t>
      </w:r>
      <w:r w:rsidRPr="00C70295">
        <w:rPr>
          <w:rFonts w:ascii="Verdana" w:eastAsia="Times New Roman" w:hAnsi="Verdana" w:cs="Times New Roman"/>
          <w:lang w:eastAsia="es-CL"/>
        </w:rPr>
        <w:t xml:space="preserve">os saldos de “Patrimonio al comienzo del período”, que fueron comunicados como saldos finales del período anterior, pueden sufrir modificaciones por “Incremento (disminución) por cambios en políticas contables” y/o “Incremento (disminución) por correcciones de errores”, originándose un “Patrimonio previamente reportado” y un nuevo “Patrimonio al comienzo del periodo”. </w:t>
      </w:r>
    </w:p>
    <w:p w14:paraId="5B29EECF" w14:textId="77777777" w:rsidR="005260AB" w:rsidRDefault="005260AB" w:rsidP="005260AB">
      <w:pPr>
        <w:pStyle w:val="Sinespaciado"/>
        <w:ind w:left="786"/>
        <w:jc w:val="both"/>
        <w:rPr>
          <w:rFonts w:ascii="Verdana" w:hAnsi="Verdana"/>
        </w:rPr>
      </w:pPr>
    </w:p>
    <w:p w14:paraId="72BB6E49" w14:textId="77777777" w:rsidR="005260AB" w:rsidRDefault="005260AB" w:rsidP="005260AB">
      <w:pPr>
        <w:pStyle w:val="Sinespaciado"/>
        <w:ind w:left="786"/>
        <w:jc w:val="both"/>
        <w:rPr>
          <w:rFonts w:ascii="Verdana" w:hAnsi="Verdana"/>
        </w:rPr>
      </w:pPr>
    </w:p>
    <w:p w14:paraId="00A2A81B" w14:textId="77777777" w:rsidR="00557C1F" w:rsidRDefault="00557C1F" w:rsidP="005260AB">
      <w:pPr>
        <w:pStyle w:val="Sinespaciado"/>
        <w:ind w:left="786"/>
        <w:jc w:val="both"/>
        <w:rPr>
          <w:rFonts w:ascii="Verdana" w:hAnsi="Verdana"/>
        </w:rPr>
      </w:pPr>
    </w:p>
    <w:p w14:paraId="5C7B53B7" w14:textId="77777777" w:rsidR="00557C1F" w:rsidRPr="00430A86" w:rsidRDefault="00557C1F" w:rsidP="005260AB">
      <w:pPr>
        <w:pStyle w:val="Sinespaciado"/>
        <w:ind w:left="786"/>
        <w:jc w:val="both"/>
        <w:rPr>
          <w:rFonts w:ascii="Verdana" w:hAnsi="Verdana"/>
        </w:rPr>
      </w:pPr>
    </w:p>
    <w:p w14:paraId="1B82E6B9" w14:textId="77777777" w:rsidR="00E41081" w:rsidRPr="00430A86" w:rsidRDefault="00E41081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lastRenderedPageBreak/>
        <w:t>[800100] Nota – Subclasificaciones de activos, pasivos y patrimonio</w:t>
      </w:r>
    </w:p>
    <w:p w14:paraId="07DA18F5" w14:textId="77777777" w:rsidR="00E41081" w:rsidRPr="00430A86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54FC28FF" w14:textId="77777777" w:rsidR="00E41081" w:rsidRPr="00430A86" w:rsidRDefault="00E41081" w:rsidP="00E41081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>La información contenida en esta nota, sólo se requiere en archivo XBRL y no en el PDF que contiene los estados financieros</w:t>
      </w:r>
      <w:r w:rsidR="00C13F2D" w:rsidRPr="00430A86">
        <w:rPr>
          <w:rFonts w:ascii="Verdana" w:eastAsia="Times New Roman" w:hAnsi="Verdana" w:cs="Times New Roman"/>
          <w:lang w:eastAsia="es-CL"/>
        </w:rPr>
        <w:t>.</w:t>
      </w:r>
    </w:p>
    <w:p w14:paraId="68BDAF1A" w14:textId="77777777" w:rsidR="00E41081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4FF36AEF" w14:textId="77777777" w:rsidR="00430A86" w:rsidRPr="00430A86" w:rsidRDefault="00430A86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485A41A5" w14:textId="77777777" w:rsidR="00E41081" w:rsidRPr="00430A86" w:rsidRDefault="00E41081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[800200] Nota – Análisis de ingresos y gastos</w:t>
      </w:r>
    </w:p>
    <w:p w14:paraId="49952338" w14:textId="77777777" w:rsidR="00E41081" w:rsidRPr="00430A86" w:rsidRDefault="00E41081" w:rsidP="00E41081">
      <w:pPr>
        <w:pStyle w:val="Sinespaciado"/>
        <w:ind w:left="720"/>
        <w:jc w:val="both"/>
        <w:rPr>
          <w:rFonts w:ascii="Verdana" w:hAnsi="Verdana"/>
        </w:rPr>
      </w:pPr>
    </w:p>
    <w:p w14:paraId="7974F1BC" w14:textId="77777777" w:rsidR="00E41081" w:rsidRDefault="00E41081" w:rsidP="00E41081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>La información contenida en esta nota, sólo se requiere en archivo XBRL y no en el PDF que contiene los estados financieros</w:t>
      </w:r>
      <w:r w:rsidR="00C13F2D" w:rsidRPr="00430A86">
        <w:rPr>
          <w:rFonts w:ascii="Verdana" w:eastAsia="Times New Roman" w:hAnsi="Verdana" w:cs="Times New Roman"/>
          <w:lang w:eastAsia="es-CL"/>
        </w:rPr>
        <w:t>.</w:t>
      </w:r>
    </w:p>
    <w:p w14:paraId="2946903E" w14:textId="77777777" w:rsidR="006444A9" w:rsidRPr="00430A86" w:rsidRDefault="006444A9" w:rsidP="00E41081">
      <w:pPr>
        <w:pStyle w:val="Sinespaciado"/>
        <w:jc w:val="both"/>
        <w:rPr>
          <w:rFonts w:ascii="Verdana" w:eastAsia="Times New Roman" w:hAnsi="Verdana" w:cs="Times New Roman"/>
          <w:lang w:eastAsia="es-CL"/>
        </w:rPr>
      </w:pPr>
    </w:p>
    <w:p w14:paraId="166AA3B3" w14:textId="3A56693E" w:rsidR="00E41081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661F5921" w14:textId="51D92F97" w:rsidR="003E6CBA" w:rsidRPr="00C90BEC" w:rsidRDefault="003E6CBA" w:rsidP="00C90BEC">
      <w:pPr>
        <w:pStyle w:val="Prrafodelista"/>
        <w:numPr>
          <w:ilvl w:val="0"/>
          <w:numId w:val="18"/>
        </w:numPr>
        <w:rPr>
          <w:rFonts w:ascii="Verdana" w:hAnsi="Verdana"/>
          <w:b/>
        </w:rPr>
      </w:pPr>
      <w:r w:rsidRPr="00C90BEC">
        <w:rPr>
          <w:rFonts w:ascii="Verdana" w:hAnsi="Verdana"/>
          <w:b/>
        </w:rPr>
        <w:t>[818000] Nota - Partes relacionadas</w:t>
      </w:r>
    </w:p>
    <w:p w14:paraId="212E71C8" w14:textId="77777777" w:rsidR="006444A9" w:rsidRDefault="003E6CBA" w:rsidP="003E6CBA">
      <w:pPr>
        <w:pStyle w:val="Sinespaciado"/>
        <w:jc w:val="both"/>
        <w:rPr>
          <w:rFonts w:ascii="Verdana" w:hAnsi="Verdana"/>
        </w:rPr>
      </w:pPr>
      <w:r w:rsidRPr="003E6CBA">
        <w:rPr>
          <w:rFonts w:ascii="Verdana" w:hAnsi="Verdana"/>
        </w:rPr>
        <w:t>La información de este ROL debe presentarse obligatoriamente cuando los rubros “Cuentas por cobrar a entidades relacionadas” y “Cuentas por pagar a entidades relacionadas” presenten saldos en el Estado de situación financiera (ROLES [210000] o [220000]</w:t>
      </w:r>
      <w:r w:rsidR="005A2017">
        <w:rPr>
          <w:rFonts w:ascii="Verdana" w:hAnsi="Verdana"/>
        </w:rPr>
        <w:t xml:space="preserve"> respectivamente</w:t>
      </w:r>
      <w:r w:rsidRPr="003E6CBA">
        <w:rPr>
          <w:rFonts w:ascii="Verdana" w:hAnsi="Verdana"/>
        </w:rPr>
        <w:t>).</w:t>
      </w:r>
    </w:p>
    <w:p w14:paraId="753D5C2D" w14:textId="77777777" w:rsidR="006444A9" w:rsidRDefault="006444A9" w:rsidP="003E6CBA">
      <w:pPr>
        <w:pStyle w:val="Sinespaciado"/>
        <w:jc w:val="both"/>
        <w:rPr>
          <w:rFonts w:ascii="Verdana" w:hAnsi="Verdana"/>
        </w:rPr>
      </w:pPr>
    </w:p>
    <w:p w14:paraId="5B734DCC" w14:textId="77777777" w:rsidR="006444A9" w:rsidRDefault="006444A9" w:rsidP="003E6CBA">
      <w:pPr>
        <w:pStyle w:val="Sinespaciado"/>
        <w:jc w:val="both"/>
        <w:rPr>
          <w:rFonts w:ascii="Verdana" w:hAnsi="Verdana"/>
        </w:rPr>
      </w:pPr>
    </w:p>
    <w:p w14:paraId="76B7EA3B" w14:textId="5813CEF6" w:rsidR="00E41081" w:rsidRPr="00430A86" w:rsidRDefault="00E41081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[822400] Nota – Otra información a revelar sobre instrumentos financieros</w:t>
      </w:r>
    </w:p>
    <w:p w14:paraId="08A1D658" w14:textId="77777777" w:rsidR="00E41081" w:rsidRPr="00430A86" w:rsidRDefault="00E41081" w:rsidP="00E41081">
      <w:pPr>
        <w:pStyle w:val="Sinespaciado"/>
        <w:ind w:left="426" w:hanging="426"/>
        <w:jc w:val="both"/>
        <w:rPr>
          <w:rFonts w:ascii="Verdana" w:hAnsi="Verdana"/>
        </w:rPr>
      </w:pPr>
    </w:p>
    <w:p w14:paraId="43A899A7" w14:textId="77777777" w:rsidR="00E31D6E" w:rsidRPr="00430A86" w:rsidRDefault="00E31D6E" w:rsidP="00F62AF6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430A86">
        <w:rPr>
          <w:rFonts w:ascii="Verdana" w:hAnsi="Verdana"/>
        </w:rPr>
        <w:t xml:space="preserve">En Activos Financieros, </w:t>
      </w:r>
      <w:r w:rsidR="00F62AF6" w:rsidRPr="00430A86">
        <w:rPr>
          <w:rFonts w:ascii="Verdana" w:hAnsi="Verdana"/>
        </w:rPr>
        <w:t xml:space="preserve">el cuadro </w:t>
      </w:r>
      <w:r w:rsidR="00F62AF6" w:rsidRPr="00430A86">
        <w:rPr>
          <w:rFonts w:ascii="Verdana" w:hAnsi="Verdana"/>
          <w:b/>
        </w:rPr>
        <w:t>“Estratificación de la cartera”</w:t>
      </w:r>
      <w:r w:rsidR="00F62AF6" w:rsidRPr="00430A86">
        <w:rPr>
          <w:rFonts w:ascii="Verdana" w:hAnsi="Verdana"/>
        </w:rPr>
        <w:t xml:space="preserve">, </w:t>
      </w:r>
      <w:r w:rsidRPr="00430A86">
        <w:rPr>
          <w:rFonts w:ascii="Verdana" w:hAnsi="Verdana"/>
        </w:rPr>
        <w:t>debe</w:t>
      </w:r>
      <w:r w:rsidR="00F62AF6" w:rsidRPr="00430A86">
        <w:rPr>
          <w:rFonts w:ascii="Verdana" w:hAnsi="Verdana"/>
        </w:rPr>
        <w:t>rá</w:t>
      </w:r>
      <w:r w:rsidRPr="00430A86">
        <w:rPr>
          <w:rFonts w:ascii="Verdana" w:hAnsi="Verdana"/>
        </w:rPr>
        <w:t xml:space="preserve"> ser llenado exclusivamente con la información correspondiente a “Deudores comerciales”, que incluye </w:t>
      </w:r>
      <w:r w:rsidR="00F62AF6" w:rsidRPr="00430A86">
        <w:rPr>
          <w:rFonts w:ascii="Verdana" w:hAnsi="Verdana"/>
        </w:rPr>
        <w:t xml:space="preserve">los conceptos relacionados </w:t>
      </w:r>
      <w:r w:rsidRPr="00430A86">
        <w:rPr>
          <w:rFonts w:ascii="Verdana" w:hAnsi="Verdana"/>
        </w:rPr>
        <w:t xml:space="preserve">a “Deudores por operaciones de crédito”, “Deudores por operaciones de </w:t>
      </w:r>
      <w:proofErr w:type="spellStart"/>
      <w:r w:rsidRPr="00430A86">
        <w:rPr>
          <w:rFonts w:ascii="Verdana" w:hAnsi="Verdana"/>
        </w:rPr>
        <w:t>factoring</w:t>
      </w:r>
      <w:proofErr w:type="spellEnd"/>
      <w:r w:rsidRPr="00430A86">
        <w:rPr>
          <w:rFonts w:ascii="Verdana" w:hAnsi="Verdana"/>
        </w:rPr>
        <w:t xml:space="preserve">”, “Contratos de leasing” y </w:t>
      </w:r>
      <w:r w:rsidR="00F62AF6" w:rsidRPr="00430A86">
        <w:rPr>
          <w:rFonts w:ascii="Verdana" w:hAnsi="Verdana"/>
        </w:rPr>
        <w:t>“</w:t>
      </w:r>
      <w:r w:rsidRPr="00430A86">
        <w:rPr>
          <w:rFonts w:ascii="Verdana" w:hAnsi="Verdana"/>
        </w:rPr>
        <w:t xml:space="preserve">Deudores varios”. En consecuencia, se </w:t>
      </w:r>
      <w:r w:rsidRPr="00430A86">
        <w:rPr>
          <w:rFonts w:ascii="Verdana" w:hAnsi="Verdana"/>
          <w:u w:val="single"/>
        </w:rPr>
        <w:t>excluiría</w:t>
      </w:r>
      <w:r w:rsidRPr="00430A86">
        <w:rPr>
          <w:rFonts w:ascii="Verdana" w:hAnsi="Verdana"/>
        </w:rPr>
        <w:t xml:space="preserve"> de informar en el mencionado cuadro de estratificación, los rubros de “Pagos anticipados” y “Otras cuentas por cobrar”, que forman parte del saldo de Deudores comerciales y otras cuentas por cobrar del “Estado de Situación Financiera”.</w:t>
      </w:r>
    </w:p>
    <w:p w14:paraId="361B7189" w14:textId="427033AB" w:rsidR="00761A53" w:rsidRPr="00430A86" w:rsidRDefault="00672801" w:rsidP="00761A53">
      <w:pPr>
        <w:pStyle w:val="Sinespaciado"/>
        <w:ind w:left="720"/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>Se precisa que</w:t>
      </w:r>
      <w:r w:rsidR="00913540">
        <w:rPr>
          <w:rFonts w:ascii="Verdana" w:eastAsia="Times New Roman" w:hAnsi="Verdana" w:cs="Times New Roman"/>
          <w:lang w:eastAsia="es-CL"/>
        </w:rPr>
        <w:t xml:space="preserve">, </w:t>
      </w:r>
      <w:r w:rsidRPr="00430A86">
        <w:rPr>
          <w:rFonts w:ascii="Verdana" w:eastAsia="Times New Roman" w:hAnsi="Verdana" w:cs="Times New Roman"/>
          <w:lang w:eastAsia="es-CL"/>
        </w:rPr>
        <w:t xml:space="preserve">en relación </w:t>
      </w:r>
      <w:r w:rsidR="00C01A3A">
        <w:rPr>
          <w:rFonts w:ascii="Verdana" w:eastAsia="Times New Roman" w:hAnsi="Verdana" w:cs="Times New Roman"/>
          <w:lang w:eastAsia="es-CL"/>
        </w:rPr>
        <w:t>con</w:t>
      </w:r>
      <w:r w:rsidRPr="00430A86">
        <w:rPr>
          <w:rFonts w:ascii="Verdana" w:eastAsia="Times New Roman" w:hAnsi="Verdana" w:cs="Times New Roman"/>
          <w:lang w:eastAsia="es-CL"/>
        </w:rPr>
        <w:t xml:space="preserve"> los conceptos incluidos en este cuadro, relacionados con cartera securitizada y cartera </w:t>
      </w:r>
      <w:proofErr w:type="spellStart"/>
      <w:r w:rsidRPr="00430A86">
        <w:rPr>
          <w:rFonts w:ascii="Verdana" w:eastAsia="Times New Roman" w:hAnsi="Verdana" w:cs="Times New Roman"/>
          <w:lang w:eastAsia="es-CL"/>
        </w:rPr>
        <w:t>repactada</w:t>
      </w:r>
      <w:proofErr w:type="spellEnd"/>
      <w:r w:rsidRPr="00430A86">
        <w:rPr>
          <w:rFonts w:ascii="Verdana" w:eastAsia="Times New Roman" w:hAnsi="Verdana" w:cs="Times New Roman"/>
          <w:lang w:eastAsia="es-CL"/>
        </w:rPr>
        <w:t>, sólo deberán ser informados en caso de corresponder.</w:t>
      </w:r>
    </w:p>
    <w:p w14:paraId="55DF74C0" w14:textId="77777777" w:rsidR="00672801" w:rsidRPr="00430A86" w:rsidRDefault="00672801" w:rsidP="00761A53">
      <w:pPr>
        <w:pStyle w:val="Sinespaciado"/>
        <w:ind w:left="720"/>
        <w:jc w:val="both"/>
        <w:rPr>
          <w:rFonts w:ascii="Verdana" w:eastAsia="Times New Roman" w:hAnsi="Verdana" w:cs="Times New Roman"/>
          <w:lang w:eastAsia="es-CL"/>
        </w:rPr>
      </w:pPr>
    </w:p>
    <w:p w14:paraId="788EDDBC" w14:textId="77777777" w:rsidR="00E41081" w:rsidRPr="00430A86" w:rsidRDefault="00E41081" w:rsidP="00761A53">
      <w:pPr>
        <w:pStyle w:val="Sinespaciado"/>
        <w:numPr>
          <w:ilvl w:val="0"/>
          <w:numId w:val="2"/>
        </w:numPr>
        <w:jc w:val="both"/>
        <w:rPr>
          <w:rFonts w:ascii="Verdana" w:eastAsia="Times New Roman" w:hAnsi="Verdana" w:cs="Times New Roman"/>
          <w:lang w:eastAsia="es-CL"/>
        </w:rPr>
      </w:pPr>
      <w:r w:rsidRPr="00430A86">
        <w:rPr>
          <w:rFonts w:ascii="Verdana" w:eastAsia="Times New Roman" w:hAnsi="Verdana" w:cs="Times New Roman"/>
          <w:lang w:eastAsia="es-CL"/>
        </w:rPr>
        <w:t xml:space="preserve">El cuadro </w:t>
      </w:r>
      <w:r w:rsidR="00943F14" w:rsidRPr="00430A86">
        <w:rPr>
          <w:rFonts w:ascii="Verdana" w:eastAsia="Times New Roman" w:hAnsi="Verdana" w:cs="Times New Roman"/>
          <w:lang w:eastAsia="es-CL"/>
        </w:rPr>
        <w:t>“</w:t>
      </w:r>
      <w:r w:rsidRPr="00430A86">
        <w:rPr>
          <w:rFonts w:ascii="Verdana" w:eastAsia="Times New Roman" w:hAnsi="Verdana" w:cs="Times New Roman"/>
          <w:lang w:eastAsia="es-CL"/>
        </w:rPr>
        <w:t>Número y monto operaciones</w:t>
      </w:r>
      <w:r w:rsidR="00943F14" w:rsidRPr="00430A86">
        <w:rPr>
          <w:rFonts w:ascii="Verdana" w:eastAsia="Times New Roman" w:hAnsi="Verdana" w:cs="Times New Roman"/>
          <w:lang w:eastAsia="es-CL"/>
        </w:rPr>
        <w:t>”</w:t>
      </w:r>
      <w:r w:rsidR="00C13F2D" w:rsidRPr="00430A86">
        <w:rPr>
          <w:rFonts w:ascii="Verdana" w:eastAsia="Times New Roman" w:hAnsi="Verdana" w:cs="Times New Roman"/>
          <w:lang w:eastAsia="es-CL"/>
        </w:rPr>
        <w:t xml:space="preserve"> (que se adjunta a continuación)</w:t>
      </w:r>
      <w:r w:rsidRPr="00430A86">
        <w:rPr>
          <w:rFonts w:ascii="Verdana" w:eastAsia="Times New Roman" w:hAnsi="Verdana" w:cs="Times New Roman"/>
          <w:lang w:eastAsia="es-CL"/>
        </w:rPr>
        <w:t>, solo debe ser llenado por las empresas que otorgan financiamiento</w:t>
      </w:r>
      <w:r w:rsidR="0096250D">
        <w:rPr>
          <w:rFonts w:ascii="Verdana" w:eastAsia="Times New Roman" w:hAnsi="Verdana" w:cs="Times New Roman"/>
          <w:lang w:eastAsia="es-CL"/>
        </w:rPr>
        <w:t>, con información relacionada con operaciones de crédito de dinero realizadas durante el ejercicio</w:t>
      </w:r>
      <w:r w:rsidRPr="00430A86">
        <w:rPr>
          <w:rFonts w:ascii="Verdana" w:eastAsia="Times New Roman" w:hAnsi="Verdana" w:cs="Times New Roman"/>
          <w:lang w:eastAsia="es-CL"/>
        </w:rPr>
        <w:t>.</w:t>
      </w:r>
    </w:p>
    <w:p w14:paraId="1BDD7C65" w14:textId="77777777" w:rsidR="00E41081" w:rsidRDefault="00E41081" w:rsidP="00E41081">
      <w:pPr>
        <w:pStyle w:val="Sinespaciado"/>
        <w:jc w:val="both"/>
        <w:rPr>
          <w:rFonts w:ascii="Calibri" w:eastAsia="Times New Roman" w:hAnsi="Calibri" w:cs="Times New Roman"/>
          <w:lang w:eastAsia="es-CL"/>
        </w:rPr>
      </w:pPr>
    </w:p>
    <w:tbl>
      <w:tblPr>
        <w:tblW w:w="89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862"/>
        <w:gridCol w:w="4534"/>
        <w:gridCol w:w="1039"/>
      </w:tblGrid>
      <w:tr w:rsidR="00E41081" w:rsidRPr="00377255" w14:paraId="340CB645" w14:textId="77777777" w:rsidTr="00E41081">
        <w:trPr>
          <w:trHeight w:val="372"/>
        </w:trPr>
        <w:tc>
          <w:tcPr>
            <w:tcW w:w="5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AF9F5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2463C31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NumeroYMontoOperacionesSinopsis</w:t>
            </w:r>
            <w:proofErr w:type="spellEnd"/>
          </w:p>
        </w:tc>
        <w:tc>
          <w:tcPr>
            <w:tcW w:w="453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B7FC3A5" w14:textId="77777777" w:rsidR="00E41081" w:rsidRPr="00377255" w:rsidRDefault="00E41081" w:rsidP="00FE72D9">
            <w:pPr>
              <w:spacing w:after="0" w:line="240" w:lineRule="auto"/>
              <w:ind w:firstLineChars="300" w:firstLine="48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Número y monto operaciones [sinopsis]</w:t>
            </w:r>
          </w:p>
        </w:tc>
        <w:tc>
          <w:tcPr>
            <w:tcW w:w="103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F8172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abstracto</w:t>
            </w:r>
          </w:p>
        </w:tc>
      </w:tr>
      <w:tr w:rsidR="00E41081" w:rsidRPr="00377255" w14:paraId="51F5E186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6B94B2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D85326B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DetalleOperacionesTabla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9EC1A80" w14:textId="77777777" w:rsidR="00E41081" w:rsidRPr="00377255" w:rsidRDefault="00E41081" w:rsidP="00FE72D9">
            <w:pPr>
              <w:spacing w:after="0" w:line="240" w:lineRule="auto"/>
              <w:ind w:firstLineChars="400" w:firstLine="64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 de operaciones [tabla]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1C15C11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tabla</w:t>
            </w:r>
          </w:p>
        </w:tc>
      </w:tr>
      <w:tr w:rsidR="00E41081" w:rsidRPr="00377255" w14:paraId="11926C7E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0D9BA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BCF0562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DetalleOperacionesEje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0E4FA6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 de operaciones [eje]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12855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E41081" w:rsidRPr="00377255" w14:paraId="29228FEF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958EA6D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3262A7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DetallePorTipoOperacionesMiembro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A381364" w14:textId="77777777" w:rsidR="00E41081" w:rsidRPr="00377255" w:rsidRDefault="00E41081" w:rsidP="00FE72D9">
            <w:pPr>
              <w:spacing w:after="0" w:line="240" w:lineRule="auto"/>
              <w:ind w:firstLineChars="600" w:firstLine="9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Total</w:t>
            </w:r>
            <w:proofErr w:type="gram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detalle por tipo de operaciones [miembro]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44C95FB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E41081" w:rsidRPr="00377255" w14:paraId="28F6E0AA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DF87DD2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0FFAB65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PeriodoOperacionesEje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B5F0DD1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Periodo de las operaciones [eje]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8A1F9B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E41081" w:rsidRPr="00377255" w14:paraId="1607CAA3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215B027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5138C3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UltimoTrimestreMiembro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9F67E08" w14:textId="77777777" w:rsidR="00E41081" w:rsidRPr="00377255" w:rsidRDefault="00E41081" w:rsidP="00FE72D9">
            <w:pPr>
              <w:spacing w:after="0" w:line="240" w:lineRule="auto"/>
              <w:ind w:firstLineChars="600" w:firstLine="9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Ultimo</w:t>
            </w:r>
            <w:proofErr w:type="spell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trimestre [miembro]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04DDC4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E41081" w:rsidRPr="00377255" w14:paraId="3F2E2084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F58FF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lastRenderedPageBreak/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EA05B15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AcumuladoAnualMiembro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8D30D7F" w14:textId="77777777" w:rsidR="00E41081" w:rsidRPr="00377255" w:rsidRDefault="00E41081" w:rsidP="00FE72D9">
            <w:pPr>
              <w:spacing w:after="0" w:line="240" w:lineRule="auto"/>
              <w:ind w:firstLineChars="600" w:firstLine="96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Acumulado anual [miembro]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B984F2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E41081" w:rsidRPr="00377255" w14:paraId="78EB9D3F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7A2314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44A76D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DetalleOperacionesPartidas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7BF1451" w14:textId="77777777" w:rsidR="00E41081" w:rsidRPr="00377255" w:rsidRDefault="00E41081" w:rsidP="00FE72D9">
            <w:pPr>
              <w:spacing w:after="0" w:line="240" w:lineRule="auto"/>
              <w:ind w:firstLineChars="400" w:firstLine="64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Detalle de operaciones [partidas]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87B2FF6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abstracto</w:t>
            </w:r>
          </w:p>
        </w:tc>
      </w:tr>
      <w:tr w:rsidR="00E41081" w:rsidRPr="00377255" w14:paraId="37895CE9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1FC7287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CC2433D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DescripcionOperacion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39A5CB8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operación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3E3DC5A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texto</w:t>
            </w:r>
          </w:p>
        </w:tc>
      </w:tr>
      <w:tr w:rsidR="00E41081" w:rsidRPr="00377255" w14:paraId="230528FB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BBE25EC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8C188F4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NumeroOperaciones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3AFD7A6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Número de operaciones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BF0E16F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</w:t>
            </w:r>
          </w:p>
        </w:tc>
      </w:tr>
      <w:tr w:rsidR="00E41081" w:rsidRPr="00377255" w14:paraId="0D70451A" w14:textId="77777777" w:rsidTr="00FE72D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801EDDE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D0F187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MontoOperaciones</w:t>
            </w:r>
            <w:proofErr w:type="spellEnd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72A7D9F" w14:textId="77777777" w:rsidR="00E41081" w:rsidRPr="00377255" w:rsidRDefault="00E41081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Monto de las operaciones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4222848" w14:textId="77777777" w:rsidR="00E41081" w:rsidRPr="00377255" w:rsidRDefault="00E41081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</w:t>
            </w:r>
          </w:p>
        </w:tc>
      </w:tr>
    </w:tbl>
    <w:p w14:paraId="27179BFC" w14:textId="77777777" w:rsidR="00C74FDE" w:rsidRPr="00C74FDE" w:rsidRDefault="00C74FDE" w:rsidP="00C74FDE">
      <w:pPr>
        <w:pStyle w:val="Sinespaciado"/>
        <w:jc w:val="both"/>
        <w:rPr>
          <w:rFonts w:ascii="Verdana" w:hAnsi="Verdana"/>
        </w:rPr>
      </w:pPr>
    </w:p>
    <w:p w14:paraId="4FC7EC76" w14:textId="7DECAF50" w:rsidR="00C74FDE" w:rsidRPr="001225EA" w:rsidRDefault="00C74FDE" w:rsidP="00C74FDE">
      <w:pPr>
        <w:pStyle w:val="Sinespaciado"/>
        <w:numPr>
          <w:ilvl w:val="0"/>
          <w:numId w:val="2"/>
        </w:numPr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</w:t>
      </w:r>
      <w:proofErr w:type="spellStart"/>
      <w:r w:rsidRPr="001225EA">
        <w:rPr>
          <w:rFonts w:ascii="Verdana" w:hAnsi="Verdana"/>
        </w:rPr>
        <w:t>MontosNominalesPrestamosSinopsis</w:t>
      </w:r>
      <w:proofErr w:type="spellEnd"/>
      <w:r w:rsidRPr="001225EA">
        <w:rPr>
          <w:rFonts w:ascii="Verdana" w:hAnsi="Verdana"/>
        </w:rPr>
        <w:t>”; y “</w:t>
      </w:r>
      <w:proofErr w:type="spellStart"/>
      <w:r w:rsidRPr="001225EA">
        <w:rPr>
          <w:rFonts w:ascii="Verdana" w:hAnsi="Verdana"/>
        </w:rPr>
        <w:t>MontosNominalesObligacionesPublicoSinopsis</w:t>
      </w:r>
      <w:proofErr w:type="spellEnd"/>
      <w:r w:rsidRPr="001225EA">
        <w:rPr>
          <w:rFonts w:ascii="Verdana" w:hAnsi="Verdana"/>
        </w:rPr>
        <w:t xml:space="preserve">”, deberá completar los datos que se detallan a continuación; en caso de no tener información en algún ítem, deberá ingresar las siglas </w:t>
      </w:r>
      <w:r w:rsidRPr="001225EA">
        <w:rPr>
          <w:rFonts w:ascii="Verdana" w:hAnsi="Verdana"/>
          <w:b/>
        </w:rPr>
        <w:t>NA</w:t>
      </w:r>
      <w:r w:rsidRPr="001225EA">
        <w:rPr>
          <w:rFonts w:ascii="Verdana" w:hAnsi="Verdana"/>
        </w:rPr>
        <w:t xml:space="preserve"> (No Aplica).</w:t>
      </w:r>
    </w:p>
    <w:p w14:paraId="43C74382" w14:textId="77777777" w:rsidR="00C74FDE" w:rsidRPr="001225EA" w:rsidRDefault="00C74FDE" w:rsidP="00C74FDE">
      <w:pPr>
        <w:pStyle w:val="Sinespaciado"/>
        <w:rPr>
          <w:rFonts w:ascii="Verdana" w:hAnsi="Verdana"/>
        </w:rPr>
      </w:pPr>
    </w:p>
    <w:p w14:paraId="4E75A77F" w14:textId="7C0E7D14" w:rsidR="00C74FDE" w:rsidRPr="001225EA" w:rsidRDefault="00C74FDE" w:rsidP="00C74FDE">
      <w:pPr>
        <w:pStyle w:val="Sinespaciado"/>
        <w:numPr>
          <w:ilvl w:val="0"/>
          <w:numId w:val="7"/>
        </w:numPr>
        <w:rPr>
          <w:rFonts w:ascii="Verdana" w:hAnsi="Verdana"/>
        </w:rPr>
      </w:pPr>
      <w:r w:rsidRPr="001225EA">
        <w:rPr>
          <w:rFonts w:ascii="Verdana" w:hAnsi="Verdana"/>
        </w:rPr>
        <w:t>Para “</w:t>
      </w:r>
      <w:proofErr w:type="spellStart"/>
      <w:r w:rsidRPr="001225EA">
        <w:rPr>
          <w:rFonts w:ascii="Verdana" w:hAnsi="Verdana"/>
        </w:rPr>
        <w:t>PrestamosBancariosPartidas</w:t>
      </w:r>
      <w:proofErr w:type="spellEnd"/>
      <w:r w:rsidRPr="001225EA">
        <w:rPr>
          <w:rFonts w:ascii="Verdana" w:hAnsi="Verdana"/>
        </w:rPr>
        <w:t xml:space="preserve">”, los </w:t>
      </w:r>
      <w:r w:rsidR="00B317A2" w:rsidRPr="001225EA">
        <w:rPr>
          <w:rFonts w:ascii="Verdana" w:hAnsi="Verdana"/>
        </w:rPr>
        <w:t>ítems</w:t>
      </w:r>
      <w:r w:rsidRPr="001225EA">
        <w:rPr>
          <w:rFonts w:ascii="Verdana" w:hAnsi="Verdana"/>
        </w:rPr>
        <w:t xml:space="preserve"> a completar son los siguientes:</w:t>
      </w:r>
    </w:p>
    <w:p w14:paraId="3F28F7E4" w14:textId="77777777" w:rsidR="00C74FDE" w:rsidRPr="001225EA" w:rsidRDefault="00C74FDE" w:rsidP="00C74FDE">
      <w:pPr>
        <w:pStyle w:val="Sinespaciado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C74FDE" w:rsidRPr="00377255" w14:paraId="14ED4E12" w14:textId="77777777" w:rsidTr="00FE72D9">
        <w:trPr>
          <w:trHeight w:val="300"/>
        </w:trPr>
        <w:tc>
          <w:tcPr>
            <w:tcW w:w="5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1BAC391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RUTEntidadDeudora</w:t>
            </w:r>
            <w:proofErr w:type="spellEnd"/>
          </w:p>
        </w:tc>
      </w:tr>
      <w:tr w:rsidR="00C74FDE" w:rsidRPr="00377255" w14:paraId="0E01DC7D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ED8CB73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NombreEntidadDeudora</w:t>
            </w:r>
            <w:proofErr w:type="spellEnd"/>
          </w:p>
        </w:tc>
      </w:tr>
      <w:tr w:rsidR="00C74FDE" w:rsidRPr="00377255" w14:paraId="22009173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874557D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PaisEmpresaDeudora</w:t>
            </w:r>
            <w:proofErr w:type="spellEnd"/>
          </w:p>
        </w:tc>
      </w:tr>
      <w:tr w:rsidR="00C74FDE" w:rsidRPr="00377255" w14:paraId="371C8B2D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AD8B821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NombreEntidadAcreedora</w:t>
            </w:r>
            <w:proofErr w:type="spellEnd"/>
          </w:p>
        </w:tc>
      </w:tr>
      <w:tr w:rsidR="00C74FDE" w:rsidRPr="00377255" w14:paraId="66F29C4C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D14183C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MonedaOUnidadReajuste</w:t>
            </w:r>
            <w:proofErr w:type="spellEnd"/>
          </w:p>
        </w:tc>
      </w:tr>
      <w:tr w:rsidR="00C74FDE" w:rsidRPr="00377255" w14:paraId="646B9260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0462FC09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TipoAmortizacion</w:t>
            </w:r>
            <w:proofErr w:type="spellEnd"/>
          </w:p>
        </w:tc>
      </w:tr>
      <w:tr w:rsidR="00C74FDE" w:rsidRPr="00377255" w14:paraId="32345522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DDB540E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TasaEfectiva</w:t>
            </w:r>
            <w:proofErr w:type="spellEnd"/>
          </w:p>
        </w:tc>
      </w:tr>
      <w:tr w:rsidR="00C74FDE" w:rsidRPr="00377255" w14:paraId="12995945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CB2CE19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TasaNominal</w:t>
            </w:r>
            <w:proofErr w:type="spellEnd"/>
          </w:p>
        </w:tc>
      </w:tr>
    </w:tbl>
    <w:p w14:paraId="20026AC9" w14:textId="77777777" w:rsidR="00C74FDE" w:rsidRPr="001225EA" w:rsidRDefault="00C74FDE" w:rsidP="00C74FDE">
      <w:pPr>
        <w:pStyle w:val="Sinespaciado"/>
        <w:rPr>
          <w:rFonts w:ascii="Verdana" w:hAnsi="Verdana"/>
        </w:rPr>
      </w:pPr>
    </w:p>
    <w:p w14:paraId="17C755C6" w14:textId="4EC4D39C" w:rsidR="00C74FDE" w:rsidRDefault="00C74FDE" w:rsidP="00C74FDE">
      <w:pPr>
        <w:pStyle w:val="Sinespaciado"/>
        <w:numPr>
          <w:ilvl w:val="0"/>
          <w:numId w:val="7"/>
        </w:numPr>
        <w:rPr>
          <w:rFonts w:ascii="Verdana" w:hAnsi="Verdana"/>
        </w:rPr>
      </w:pPr>
      <w:r w:rsidRPr="001225EA">
        <w:rPr>
          <w:rFonts w:ascii="Verdana" w:hAnsi="Verdana"/>
        </w:rPr>
        <w:t>Para “</w:t>
      </w:r>
      <w:proofErr w:type="spellStart"/>
      <w:r w:rsidRPr="001225EA">
        <w:rPr>
          <w:rFonts w:ascii="Verdana" w:hAnsi="Verdana"/>
        </w:rPr>
        <w:t>ObligacionesConPublicoPartidas</w:t>
      </w:r>
      <w:proofErr w:type="spellEnd"/>
      <w:r w:rsidRPr="001225EA">
        <w:rPr>
          <w:rFonts w:ascii="Verdana" w:hAnsi="Verdana"/>
        </w:rPr>
        <w:t xml:space="preserve">”, los </w:t>
      </w:r>
      <w:r w:rsidR="00B317A2" w:rsidRPr="001225EA">
        <w:rPr>
          <w:rFonts w:ascii="Verdana" w:hAnsi="Verdana"/>
        </w:rPr>
        <w:t>ítems</w:t>
      </w:r>
      <w:r w:rsidRPr="001225EA">
        <w:rPr>
          <w:rFonts w:ascii="Verdana" w:hAnsi="Verdana"/>
        </w:rPr>
        <w:t xml:space="preserve"> a completar son los siguientes:</w:t>
      </w:r>
    </w:p>
    <w:p w14:paraId="35B28D18" w14:textId="77777777" w:rsidR="006444A9" w:rsidRPr="001225EA" w:rsidRDefault="006444A9" w:rsidP="006444A9">
      <w:pPr>
        <w:pStyle w:val="Sinespaciado"/>
        <w:ind w:left="1428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C74FDE" w:rsidRPr="00377255" w14:paraId="0325AFBC" w14:textId="77777777" w:rsidTr="00FE72D9">
        <w:trPr>
          <w:trHeight w:val="300"/>
        </w:trPr>
        <w:tc>
          <w:tcPr>
            <w:tcW w:w="5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5323B9C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RUTEntidadDeudora</w:t>
            </w:r>
            <w:proofErr w:type="spellEnd"/>
          </w:p>
        </w:tc>
      </w:tr>
      <w:tr w:rsidR="00C74FDE" w:rsidRPr="00377255" w14:paraId="651DB0A8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7D36D87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NombreEntidadDeudora</w:t>
            </w:r>
            <w:proofErr w:type="spellEnd"/>
          </w:p>
        </w:tc>
      </w:tr>
      <w:tr w:rsidR="00C74FDE" w:rsidRPr="00377255" w14:paraId="3CBFB392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F0EFAFE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PaisEmpresaDeudora</w:t>
            </w:r>
            <w:proofErr w:type="spellEnd"/>
          </w:p>
        </w:tc>
      </w:tr>
      <w:tr w:rsidR="00C74FDE" w:rsidRPr="00377255" w14:paraId="6588811B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158C4F4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NumeroInscripcion</w:t>
            </w:r>
            <w:proofErr w:type="spellEnd"/>
          </w:p>
        </w:tc>
      </w:tr>
      <w:tr w:rsidR="00C74FDE" w:rsidRPr="00377255" w14:paraId="340CA54F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0CDD90D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Series</w:t>
            </w:r>
          </w:p>
        </w:tc>
      </w:tr>
      <w:tr w:rsidR="00C74FDE" w:rsidRPr="00377255" w14:paraId="6B376578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42E9C84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FechaVencimiento</w:t>
            </w:r>
            <w:proofErr w:type="spellEnd"/>
          </w:p>
        </w:tc>
      </w:tr>
      <w:tr w:rsidR="00C74FDE" w:rsidRPr="00377255" w14:paraId="790F35DB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73C8D8D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MonedaOUnidadReajuste</w:t>
            </w:r>
            <w:proofErr w:type="spellEnd"/>
          </w:p>
        </w:tc>
      </w:tr>
      <w:tr w:rsidR="00C74FDE" w:rsidRPr="00377255" w14:paraId="1ABE2AF7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7921861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PeriodicidadAmortizacion</w:t>
            </w:r>
            <w:proofErr w:type="spellEnd"/>
          </w:p>
        </w:tc>
      </w:tr>
      <w:tr w:rsidR="00C74FDE" w:rsidRPr="00377255" w14:paraId="19514466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C830486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TasaEfectiva</w:t>
            </w:r>
            <w:proofErr w:type="spellEnd"/>
          </w:p>
        </w:tc>
      </w:tr>
      <w:tr w:rsidR="00C74FDE" w:rsidRPr="00377255" w14:paraId="3C1FD041" w14:textId="77777777" w:rsidTr="00FE7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DB9CDFA" w14:textId="77777777" w:rsidR="00C74FDE" w:rsidRPr="00377255" w:rsidRDefault="00C74FDE" w:rsidP="00FE72D9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TasaNominal</w:t>
            </w:r>
            <w:proofErr w:type="spellEnd"/>
          </w:p>
        </w:tc>
      </w:tr>
    </w:tbl>
    <w:p w14:paraId="2B851EB0" w14:textId="720D6F4D" w:rsidR="00C74FDE" w:rsidRDefault="00C74FDE" w:rsidP="00C74FDE">
      <w:pPr>
        <w:pStyle w:val="Sinespaciado"/>
        <w:jc w:val="both"/>
      </w:pPr>
    </w:p>
    <w:p w14:paraId="19FDB75D" w14:textId="3B6AA8D5" w:rsidR="005B4DFF" w:rsidRDefault="005B4DFF" w:rsidP="005B4DFF">
      <w:pPr>
        <w:pStyle w:val="Sinespaciado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En “</w:t>
      </w:r>
      <w:proofErr w:type="spellStart"/>
      <w:r>
        <w:rPr>
          <w:rFonts w:ascii="Verdana" w:hAnsi="Verdana"/>
        </w:rPr>
        <w:t>Restricciones</w:t>
      </w:r>
      <w:r w:rsidR="00C01A3A">
        <w:rPr>
          <w:rFonts w:ascii="Verdana" w:hAnsi="Verdana"/>
        </w:rPr>
        <w:t>F</w:t>
      </w:r>
      <w:r>
        <w:rPr>
          <w:rFonts w:ascii="Verdana" w:hAnsi="Verdana"/>
        </w:rPr>
        <w:t>inancieras</w:t>
      </w:r>
      <w:r w:rsidR="00C01A3A">
        <w:rPr>
          <w:rFonts w:ascii="Verdana" w:hAnsi="Verdana"/>
        </w:rPr>
        <w:t>Partidas</w:t>
      </w:r>
      <w:proofErr w:type="spellEnd"/>
      <w:r>
        <w:rPr>
          <w:rFonts w:ascii="Verdana" w:hAnsi="Verdana"/>
        </w:rPr>
        <w:t>”, los ítems a completar son los siguientes:</w:t>
      </w:r>
    </w:p>
    <w:p w14:paraId="30393A75" w14:textId="1E84594C" w:rsidR="005B4DFF" w:rsidRDefault="005B4DFF" w:rsidP="00A26569">
      <w:pPr>
        <w:pStyle w:val="Sinespaciado"/>
        <w:ind w:left="720"/>
        <w:jc w:val="both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5B4DFF" w:rsidRPr="005B4DFF" w14:paraId="791F4828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1C0B5096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TipoInstrumentoConRestriccion</w:t>
            </w:r>
            <w:proofErr w:type="spellEnd"/>
          </w:p>
        </w:tc>
      </w:tr>
      <w:tr w:rsidR="005B4DFF" w:rsidRPr="005B4DFF" w14:paraId="298C8DE0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020132D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RestriccionACumplirPorInformanteOSubsidiaria</w:t>
            </w:r>
            <w:proofErr w:type="spellEnd"/>
          </w:p>
        </w:tc>
      </w:tr>
      <w:tr w:rsidR="005B4DFF" w:rsidRPr="005B4DFF" w14:paraId="71C3EC21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102B8CC4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Acreedor</w:t>
            </w:r>
          </w:p>
        </w:tc>
      </w:tr>
      <w:tr w:rsidR="005B4DFF" w:rsidRPr="005B4DFF" w14:paraId="24595936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04469F49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NumeroInscripcion</w:t>
            </w:r>
            <w:proofErr w:type="spellEnd"/>
          </w:p>
        </w:tc>
      </w:tr>
      <w:tr w:rsidR="005B4DFF" w:rsidRPr="005B4DFF" w14:paraId="71B59234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12C02E1C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NombreIndicadorORatioFinanciero</w:t>
            </w:r>
            <w:proofErr w:type="spellEnd"/>
          </w:p>
        </w:tc>
      </w:tr>
      <w:tr w:rsidR="005B4DFF" w:rsidRPr="005B4DFF" w14:paraId="498731FC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5DB6D145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PeriodicidadMedicion</w:t>
            </w:r>
            <w:proofErr w:type="spellEnd"/>
          </w:p>
        </w:tc>
      </w:tr>
      <w:tr w:rsidR="005B4DFF" w:rsidRPr="005B4DFF" w14:paraId="1BCE2ABB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62957C4B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lastRenderedPageBreak/>
              <w:t>MecanismoCalculoODefinicionIndicadorORatio</w:t>
            </w:r>
            <w:proofErr w:type="spellEnd"/>
          </w:p>
        </w:tc>
      </w:tr>
      <w:tr w:rsidR="005B4DFF" w:rsidRPr="005B4DFF" w14:paraId="660D87FE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F4A0779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RestriccionQueDebeCumplir</w:t>
            </w:r>
            <w:proofErr w:type="spellEnd"/>
          </w:p>
        </w:tc>
      </w:tr>
      <w:tr w:rsidR="005B4DFF" w:rsidRPr="005B4DFF" w14:paraId="65929D4B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30270FB7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IndicadorORatioDeterminadoPorSociedad</w:t>
            </w:r>
            <w:proofErr w:type="spellEnd"/>
          </w:p>
        </w:tc>
      </w:tr>
      <w:tr w:rsidR="005B4DFF" w:rsidRPr="005B4DFF" w14:paraId="2C28E526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44A940D4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CumplimientoSINO</w:t>
            </w:r>
            <w:proofErr w:type="spellEnd"/>
          </w:p>
        </w:tc>
      </w:tr>
      <w:tr w:rsidR="005B4DFF" w:rsidRPr="005B4DFF" w14:paraId="69F2F4A3" w14:textId="77777777" w:rsidTr="005B4DF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EEEEE"/>
            <w:noWrap/>
            <w:vAlign w:val="bottom"/>
            <w:hideMark/>
          </w:tcPr>
          <w:p w14:paraId="37EBBE5E" w14:textId="77777777" w:rsidR="005B4DFF" w:rsidRPr="005B4DFF" w:rsidRDefault="005B4DFF" w:rsidP="005B4DFF">
            <w:pPr>
              <w:spacing w:after="0" w:line="240" w:lineRule="auto"/>
              <w:ind w:firstLineChars="500" w:firstLine="800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5B4DFF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es-CL"/>
              </w:rPr>
              <w:t>CuentasUtilizadasEnCalculoIndicadorORatio</w:t>
            </w:r>
            <w:proofErr w:type="spellEnd"/>
          </w:p>
        </w:tc>
      </w:tr>
    </w:tbl>
    <w:p w14:paraId="56627454" w14:textId="77777777" w:rsidR="005B4DFF" w:rsidRPr="001225EA" w:rsidRDefault="005B4DFF" w:rsidP="00A26569">
      <w:pPr>
        <w:pStyle w:val="Sinespaciado"/>
        <w:ind w:left="720"/>
        <w:jc w:val="both"/>
        <w:rPr>
          <w:rFonts w:ascii="Verdana" w:hAnsi="Verdana"/>
        </w:rPr>
      </w:pPr>
    </w:p>
    <w:p w14:paraId="357030EB" w14:textId="4A56C77E" w:rsidR="005B4DFF" w:rsidRDefault="005B4DFF" w:rsidP="005B4DFF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En “</w:t>
      </w:r>
      <w:proofErr w:type="spellStart"/>
      <w:r>
        <w:rPr>
          <w:rFonts w:ascii="Verdana" w:hAnsi="Verdana"/>
        </w:rPr>
        <w:t>TipoInstrumentoConRestricción</w:t>
      </w:r>
      <w:proofErr w:type="spellEnd"/>
      <w:r>
        <w:rPr>
          <w:rFonts w:ascii="Verdana" w:hAnsi="Verdana"/>
        </w:rPr>
        <w:t>”, se incluye una lista desplegable con las siguientes opciones:</w:t>
      </w:r>
    </w:p>
    <w:p w14:paraId="7E2FFC0B" w14:textId="11E538F2" w:rsidR="005B4DFF" w:rsidRDefault="005B4DFF" w:rsidP="005B4DFF">
      <w:pPr>
        <w:pStyle w:val="Sinespaciado"/>
        <w:rPr>
          <w:rFonts w:ascii="Verdana" w:hAnsi="Verdana"/>
        </w:rPr>
      </w:pPr>
    </w:p>
    <w:p w14:paraId="21C654A3" w14:textId="2D7CA970" w:rsidR="005B4DFF" w:rsidRDefault="005B4DFF" w:rsidP="005B4DFF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Bonos</w:t>
      </w:r>
    </w:p>
    <w:p w14:paraId="7C443F1D" w14:textId="2284B04C" w:rsidR="005B4DFF" w:rsidRDefault="005B4DFF" w:rsidP="005B4DFF">
      <w:pPr>
        <w:pStyle w:val="Sinespaciado"/>
        <w:rPr>
          <w:rFonts w:ascii="Verdana" w:hAnsi="Verdana"/>
        </w:rPr>
      </w:pPr>
      <w:r>
        <w:rPr>
          <w:rFonts w:ascii="Verdana" w:hAnsi="Verdana"/>
        </w:rPr>
        <w:t>Efecto de Comercio</w:t>
      </w:r>
    </w:p>
    <w:p w14:paraId="1079D8E0" w14:textId="28D44FD5" w:rsidR="00A26569" w:rsidRPr="00A26569" w:rsidRDefault="005B4DFF" w:rsidP="00117257">
      <w:pPr>
        <w:pStyle w:val="Sinespaciado"/>
        <w:rPr>
          <w:rFonts w:ascii="Verdana" w:hAnsi="Verdana"/>
        </w:rPr>
      </w:pPr>
      <w:r>
        <w:rPr>
          <w:rFonts w:ascii="Verdana" w:hAnsi="Verdana"/>
        </w:rPr>
        <w:t xml:space="preserve">Crédito IF: </w:t>
      </w:r>
      <w:r w:rsidRPr="00A26569">
        <w:rPr>
          <w:rFonts w:ascii="Verdana" w:hAnsi="Verdana"/>
        </w:rPr>
        <w:t xml:space="preserve">Se refiere </w:t>
      </w:r>
      <w:r w:rsidR="00117257" w:rsidRPr="00A26569">
        <w:rPr>
          <w:rFonts w:ascii="Verdana" w:hAnsi="Verdana"/>
        </w:rPr>
        <w:t>a todos los acreedores distintos del público, ya sea bancos, organismos multilaterales (Banco mundial, IFC, C</w:t>
      </w:r>
      <w:r w:rsidR="00A26569">
        <w:rPr>
          <w:rFonts w:ascii="Verdana" w:hAnsi="Verdana"/>
        </w:rPr>
        <w:t xml:space="preserve">orfo, </w:t>
      </w:r>
      <w:proofErr w:type="spellStart"/>
      <w:r w:rsidR="00A26569">
        <w:rPr>
          <w:rFonts w:ascii="Verdana" w:hAnsi="Verdana"/>
        </w:rPr>
        <w:t>etc</w:t>
      </w:r>
      <w:proofErr w:type="spellEnd"/>
      <w:r w:rsidR="00A26569">
        <w:rPr>
          <w:rFonts w:ascii="Verdana" w:hAnsi="Verdana"/>
        </w:rPr>
        <w:t>).</w:t>
      </w:r>
    </w:p>
    <w:p w14:paraId="0873C4D4" w14:textId="77777777" w:rsidR="005B4DFF" w:rsidRDefault="005B4DFF" w:rsidP="00117257">
      <w:pPr>
        <w:pStyle w:val="Sinespaciado"/>
        <w:jc w:val="both"/>
        <w:rPr>
          <w:rFonts w:ascii="Verdana" w:hAnsi="Verdana"/>
        </w:rPr>
      </w:pPr>
    </w:p>
    <w:p w14:paraId="7EB4611E" w14:textId="77777777" w:rsidR="006444A9" w:rsidRPr="00A26569" w:rsidRDefault="006444A9" w:rsidP="00117257">
      <w:pPr>
        <w:pStyle w:val="Sinespaciado"/>
        <w:jc w:val="both"/>
        <w:rPr>
          <w:rFonts w:ascii="Verdana" w:hAnsi="Verdana"/>
        </w:rPr>
      </w:pPr>
    </w:p>
    <w:p w14:paraId="2CF70DF2" w14:textId="77777777" w:rsidR="001D3663" w:rsidRPr="0096250D" w:rsidRDefault="001D3663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96250D">
        <w:rPr>
          <w:rFonts w:ascii="Verdana" w:hAnsi="Verdana"/>
          <w:b/>
        </w:rPr>
        <w:t>[822450] Nota – Cuentas comerciales por pagar y otras cuentas por pagar</w:t>
      </w:r>
    </w:p>
    <w:p w14:paraId="1CDEC5BF" w14:textId="77777777" w:rsidR="001D3663" w:rsidRPr="0096250D" w:rsidRDefault="001D3663" w:rsidP="001D3663">
      <w:pPr>
        <w:pStyle w:val="Sinespaciado"/>
        <w:jc w:val="both"/>
        <w:rPr>
          <w:rFonts w:ascii="Verdana" w:hAnsi="Verdana"/>
          <w:b/>
        </w:rPr>
      </w:pPr>
    </w:p>
    <w:p w14:paraId="2954F925" w14:textId="77777777" w:rsidR="00FD4721" w:rsidRPr="0096250D" w:rsidRDefault="003B4C5E" w:rsidP="00DE2D0D">
      <w:pPr>
        <w:pStyle w:val="Sinespaciado"/>
        <w:numPr>
          <w:ilvl w:val="0"/>
          <w:numId w:val="10"/>
        </w:numPr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La </w:t>
      </w:r>
      <w:r w:rsidR="00FD4721" w:rsidRPr="0096250D">
        <w:rPr>
          <w:rFonts w:ascii="Verdana" w:hAnsi="Verdana"/>
        </w:rPr>
        <w:t xml:space="preserve">totalidad de la </w:t>
      </w:r>
      <w:r w:rsidRPr="0096250D">
        <w:rPr>
          <w:rFonts w:ascii="Verdana" w:hAnsi="Verdana"/>
        </w:rPr>
        <w:t>información requerida en esta nota</w:t>
      </w:r>
      <w:r w:rsidR="007A5946">
        <w:rPr>
          <w:rFonts w:ascii="Verdana" w:hAnsi="Verdana"/>
        </w:rPr>
        <w:t>,</w:t>
      </w:r>
      <w:r w:rsidRPr="0096250D">
        <w:rPr>
          <w:rFonts w:ascii="Verdana" w:hAnsi="Verdana"/>
        </w:rPr>
        <w:t xml:space="preserve"> </w:t>
      </w:r>
      <w:r w:rsidR="00DE2D0D">
        <w:rPr>
          <w:rFonts w:ascii="Verdana" w:hAnsi="Verdana"/>
        </w:rPr>
        <w:t xml:space="preserve">respecto a información por plazos en forma desagregada, </w:t>
      </w:r>
      <w:r w:rsidRPr="0096250D">
        <w:rPr>
          <w:rFonts w:ascii="Verdana" w:hAnsi="Verdana"/>
        </w:rPr>
        <w:t>es obligatoria para todas aquellas sociedades a las cuales se les ha solicitado tal desagregación a través de Oficios Ordinarios</w:t>
      </w:r>
      <w:r w:rsidR="00FD4721" w:rsidRPr="0096250D">
        <w:rPr>
          <w:rFonts w:ascii="Verdana" w:hAnsi="Verdana"/>
        </w:rPr>
        <w:t xml:space="preserve">. </w:t>
      </w:r>
    </w:p>
    <w:p w14:paraId="3BE6C23B" w14:textId="77777777" w:rsidR="001D3663" w:rsidRDefault="00FD4721" w:rsidP="00DE2D0D">
      <w:pPr>
        <w:pStyle w:val="Sinespaciado"/>
        <w:ind w:firstLine="708"/>
        <w:jc w:val="both"/>
        <w:rPr>
          <w:rFonts w:ascii="Verdana" w:hAnsi="Verdana"/>
        </w:rPr>
      </w:pPr>
      <w:r w:rsidRPr="008C6CD2">
        <w:rPr>
          <w:rFonts w:ascii="Verdana" w:hAnsi="Verdana"/>
        </w:rPr>
        <w:t>P</w:t>
      </w:r>
      <w:r w:rsidR="003B4C5E" w:rsidRPr="008C6CD2">
        <w:rPr>
          <w:rFonts w:ascii="Verdana" w:hAnsi="Verdana"/>
        </w:rPr>
        <w:t xml:space="preserve">ara el resto de las entidades, </w:t>
      </w:r>
      <w:r w:rsidRPr="008C6CD2">
        <w:rPr>
          <w:rFonts w:ascii="Verdana" w:hAnsi="Verdana"/>
        </w:rPr>
        <w:t xml:space="preserve">la entrega </w:t>
      </w:r>
      <w:r w:rsidR="00C87E41" w:rsidRPr="008C6CD2">
        <w:rPr>
          <w:rFonts w:ascii="Verdana" w:hAnsi="Verdana"/>
        </w:rPr>
        <w:t>es voluntaria:</w:t>
      </w:r>
      <w:r w:rsidRPr="0096250D">
        <w:rPr>
          <w:rFonts w:ascii="Verdana" w:hAnsi="Verdana"/>
        </w:rPr>
        <w:t xml:space="preserve"> </w:t>
      </w:r>
    </w:p>
    <w:p w14:paraId="1EB61758" w14:textId="77777777" w:rsidR="00D313E6" w:rsidRPr="0096250D" w:rsidRDefault="00D313E6" w:rsidP="001D3663">
      <w:pPr>
        <w:pStyle w:val="Sinespaciado"/>
        <w:jc w:val="both"/>
        <w:rPr>
          <w:rFonts w:ascii="Verdana" w:hAnsi="Verdana"/>
        </w:rPr>
      </w:pPr>
    </w:p>
    <w:tbl>
      <w:tblPr>
        <w:tblW w:w="4380" w:type="dxa"/>
        <w:tblInd w:w="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96250D" w:rsidRPr="00377255" w14:paraId="02DF2DEC" w14:textId="77777777" w:rsidTr="00C87E41">
        <w:trPr>
          <w:trHeight w:val="300"/>
        </w:trPr>
        <w:tc>
          <w:tcPr>
            <w:tcW w:w="4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AAA5080" w14:textId="77777777" w:rsidR="00C87E41" w:rsidRPr="00377255" w:rsidRDefault="00BD03E8" w:rsidP="00D313E6">
            <w:pPr>
              <w:spacing w:after="0" w:line="240" w:lineRule="auto"/>
              <w:ind w:firstLineChars="200" w:firstLine="442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cstheme="minorHAnsi"/>
                <w:b/>
              </w:rPr>
              <w:br w:type="page"/>
            </w:r>
            <w:r w:rsidR="00C87E41"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 comerciales al día según plazo [partidas]</w:t>
            </w:r>
          </w:p>
        </w:tc>
      </w:tr>
      <w:tr w:rsidR="0096250D" w:rsidRPr="00377255" w14:paraId="371704B2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46F16E08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Hasta 30 días</w:t>
            </w:r>
          </w:p>
        </w:tc>
      </w:tr>
      <w:tr w:rsidR="0096250D" w:rsidRPr="00377255" w14:paraId="1206F14C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91BFEB4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31 y 60 días</w:t>
            </w:r>
          </w:p>
        </w:tc>
      </w:tr>
      <w:tr w:rsidR="0096250D" w:rsidRPr="00377255" w14:paraId="1C72737A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F63A30A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61 y 90 días</w:t>
            </w:r>
          </w:p>
        </w:tc>
      </w:tr>
      <w:tr w:rsidR="0096250D" w:rsidRPr="00377255" w14:paraId="33463D31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DC4D5AD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91 y 120 días</w:t>
            </w:r>
          </w:p>
        </w:tc>
      </w:tr>
      <w:tr w:rsidR="0096250D" w:rsidRPr="00377255" w14:paraId="107D1C6D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8A657A5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121 y 365 días</w:t>
            </w:r>
          </w:p>
        </w:tc>
      </w:tr>
      <w:tr w:rsidR="0096250D" w:rsidRPr="00377255" w14:paraId="797C98B0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AB84004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Más de 365 días</w:t>
            </w:r>
          </w:p>
        </w:tc>
      </w:tr>
      <w:tr w:rsidR="0096250D" w:rsidRPr="00377255" w14:paraId="196BDAA7" w14:textId="77777777" w:rsidTr="00C87E41">
        <w:trPr>
          <w:trHeight w:val="300"/>
        </w:trPr>
        <w:tc>
          <w:tcPr>
            <w:tcW w:w="43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BFAA3D4" w14:textId="77777777" w:rsidR="00C87E41" w:rsidRPr="00377255" w:rsidRDefault="00C87E41" w:rsidP="00C87E41">
            <w:pPr>
              <w:spacing w:after="0" w:line="240" w:lineRule="auto"/>
              <w:ind w:firstLineChars="200" w:firstLine="32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 comerciales vencidas según plazo [partidas]</w:t>
            </w:r>
          </w:p>
        </w:tc>
      </w:tr>
      <w:tr w:rsidR="0096250D" w:rsidRPr="00377255" w14:paraId="4F619DD3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9AFFBF4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Hasta 30 días</w:t>
            </w:r>
          </w:p>
        </w:tc>
      </w:tr>
      <w:tr w:rsidR="0096250D" w:rsidRPr="00377255" w14:paraId="1D7EDB1C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EF08DDA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31 y 60 días</w:t>
            </w:r>
          </w:p>
        </w:tc>
      </w:tr>
      <w:tr w:rsidR="0096250D" w:rsidRPr="00377255" w14:paraId="2916C464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6A87ED7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61 y 90 días</w:t>
            </w:r>
          </w:p>
        </w:tc>
      </w:tr>
      <w:tr w:rsidR="0096250D" w:rsidRPr="00377255" w14:paraId="5FF5CE6B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978F256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91 y 120 días</w:t>
            </w:r>
          </w:p>
        </w:tc>
      </w:tr>
      <w:tr w:rsidR="0096250D" w:rsidRPr="00377255" w14:paraId="422165F6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3FCBE67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Entre 121 y 180 días</w:t>
            </w:r>
          </w:p>
        </w:tc>
      </w:tr>
      <w:tr w:rsidR="0096250D" w:rsidRPr="00377255" w14:paraId="4B1A964E" w14:textId="77777777" w:rsidTr="00C87E41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1651619E" w14:textId="77777777" w:rsidR="00C87E41" w:rsidRPr="00377255" w:rsidRDefault="00C87E41" w:rsidP="00C87E41">
            <w:pPr>
              <w:spacing w:after="0" w:line="240" w:lineRule="auto"/>
              <w:ind w:firstLineChars="300" w:firstLine="480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Más de 180 días</w:t>
            </w:r>
          </w:p>
        </w:tc>
      </w:tr>
    </w:tbl>
    <w:p w14:paraId="5605191C" w14:textId="77777777" w:rsidR="00C87E41" w:rsidRPr="0096250D" w:rsidRDefault="00C87E41" w:rsidP="001D3663">
      <w:pPr>
        <w:pStyle w:val="Sinespaciado"/>
        <w:jc w:val="both"/>
        <w:rPr>
          <w:rFonts w:ascii="Verdana" w:hAnsi="Verdana"/>
          <w:b/>
        </w:rPr>
      </w:pPr>
    </w:p>
    <w:p w14:paraId="1CA11ACB" w14:textId="77777777" w:rsidR="00C87E41" w:rsidRDefault="00DE2D0D" w:rsidP="00DE2D0D">
      <w:pPr>
        <w:pStyle w:val="Sinespaciado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C87E41" w:rsidRPr="0096250D">
        <w:rPr>
          <w:rFonts w:ascii="Verdana" w:hAnsi="Verdana"/>
        </w:rPr>
        <w:t xml:space="preserve">odas </w:t>
      </w:r>
      <w:r>
        <w:rPr>
          <w:rFonts w:ascii="Verdana" w:hAnsi="Verdana"/>
        </w:rPr>
        <w:t xml:space="preserve">las sociedades </w:t>
      </w:r>
      <w:r w:rsidR="00C87E41" w:rsidRPr="0096250D">
        <w:rPr>
          <w:rFonts w:ascii="Verdana" w:hAnsi="Verdana"/>
        </w:rPr>
        <w:t xml:space="preserve">deberán informar lo requerido en los siguientes </w:t>
      </w:r>
      <w:r w:rsidR="00472AD4">
        <w:rPr>
          <w:rFonts w:ascii="Verdana" w:hAnsi="Verdana"/>
        </w:rPr>
        <w:t>ítems</w:t>
      </w:r>
      <w:r w:rsidR="00C87E41" w:rsidRPr="0096250D">
        <w:rPr>
          <w:rFonts w:ascii="Verdana" w:hAnsi="Verdana"/>
        </w:rPr>
        <w:t>:</w:t>
      </w:r>
    </w:p>
    <w:p w14:paraId="6B8DAC7E" w14:textId="77777777" w:rsidR="00C87E41" w:rsidRPr="0096250D" w:rsidRDefault="00C87E41" w:rsidP="00C87E41">
      <w:pPr>
        <w:pStyle w:val="Sinespaciado"/>
        <w:jc w:val="both"/>
        <w:rPr>
          <w:rFonts w:ascii="Verdana" w:hAnsi="Verdana"/>
        </w:rPr>
      </w:pP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48"/>
        <w:gridCol w:w="3402"/>
        <w:gridCol w:w="1555"/>
      </w:tblGrid>
      <w:tr w:rsidR="0096250D" w:rsidRPr="00377255" w14:paraId="0BCF0521" w14:textId="77777777" w:rsidTr="00C87E41">
        <w:trPr>
          <w:trHeight w:val="765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351F5A4E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hideMark/>
          </w:tcPr>
          <w:p w14:paraId="0ED837FB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InformacionARevelarSobreCuentasComercialesPorPagarYOtrasCuentasPorPagarBloqueDeTexto</w:t>
            </w:r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hideMark/>
          </w:tcPr>
          <w:p w14:paraId="17E86344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Información a revelar</w:t>
            </w:r>
            <w:proofErr w:type="gramEnd"/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 xml:space="preserve"> sobre cuentas comerciales por pagar y otras cuentas por pagar [bloque de texto]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4934DB54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sz w:val="16"/>
                <w:szCs w:val="16"/>
                <w:lang w:eastAsia="es-CL"/>
              </w:rPr>
              <w:t>bloque de texto</w:t>
            </w:r>
          </w:p>
        </w:tc>
      </w:tr>
      <w:tr w:rsidR="0096250D" w:rsidRPr="00377255" w14:paraId="4121500D" w14:textId="77777777" w:rsidTr="00C87E41">
        <w:trPr>
          <w:trHeight w:val="300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0046DC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4F413E7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CuentasComercialesAlDia</w:t>
            </w:r>
            <w:proofErr w:type="spellEnd"/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2AC6FFF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C512C68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instante, crédito</w:t>
            </w:r>
          </w:p>
        </w:tc>
      </w:tr>
      <w:tr w:rsidR="0096250D" w:rsidRPr="00377255" w14:paraId="194973EB" w14:textId="77777777" w:rsidTr="00C87E41">
        <w:trPr>
          <w:trHeight w:val="300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608CB08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A61B04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PeriodoPromedioPagoCuentasAlDiaEnDias</w:t>
            </w:r>
            <w:proofErr w:type="spellEnd"/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0B33F85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 promedio de pago cuentas al día (días)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98BAF7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</w:t>
            </w:r>
          </w:p>
        </w:tc>
      </w:tr>
      <w:tr w:rsidR="0096250D" w:rsidRPr="00377255" w14:paraId="02B45F7D" w14:textId="77777777" w:rsidTr="00C87E41">
        <w:trPr>
          <w:trHeight w:val="300"/>
        </w:trPr>
        <w:tc>
          <w:tcPr>
            <w:tcW w:w="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1F0BE3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BBDEE29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CuentasComercialesVencidas</w:t>
            </w:r>
            <w:proofErr w:type="spellEnd"/>
          </w:p>
        </w:tc>
        <w:tc>
          <w:tcPr>
            <w:tcW w:w="340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066A53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Total</w:t>
            </w:r>
          </w:p>
        </w:tc>
        <w:tc>
          <w:tcPr>
            <w:tcW w:w="155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CDCEE72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instante, crédito</w:t>
            </w:r>
          </w:p>
        </w:tc>
      </w:tr>
      <w:tr w:rsidR="0096250D" w:rsidRPr="00377255" w14:paraId="23964AD2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CBFEA3E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lastRenderedPageBreak/>
              <w:t>cl-ci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98A3054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PeriodoPromedioPagoCuentasVencidasEnDias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56CF542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Periodo promedio de pago cuentas vencidas (días)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009D0A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X, instante</w:t>
            </w:r>
          </w:p>
        </w:tc>
      </w:tr>
      <w:tr w:rsidR="0096250D" w:rsidRPr="00377255" w14:paraId="03B01F6C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7C11DF3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6A6CDF1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PlazosPromedioPagoAProveedores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8376825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Plazos promedio de pago a proveedores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0A34C3A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  <w:tr w:rsidR="0096250D" w:rsidRPr="00377255" w14:paraId="776EF411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6B2174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932C1C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InteresesAsocieadosALasDeudas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B3FB1E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Intereses asociados a las deudas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597B10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  <w:tr w:rsidR="0096250D" w:rsidRPr="00377255" w14:paraId="5FB140C0" w14:textId="77777777" w:rsidTr="00C87E4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696158D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76C5B948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InformarPrincipalesProveedoresOAcreedoresMontosOPorcentajesRepresentatividad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1A61F120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Informar principales proveedores o acreedores, con sus respectivos montos o porcentajes de representatividad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A6C16BE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  <w:tr w:rsidR="0096250D" w:rsidRPr="00377255" w14:paraId="7139ECB7" w14:textId="77777777" w:rsidTr="00C87E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E0DFBC3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98044E6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OtraInformacionAdicionalCuentasPorPagar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8E01C52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Otra información adicional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8AB5DCA" w14:textId="77777777" w:rsidR="00C87E41" w:rsidRPr="00377255" w:rsidRDefault="00C87E41" w:rsidP="00C87E41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sz w:val="16"/>
                <w:szCs w:val="16"/>
                <w:lang w:eastAsia="es-CL"/>
              </w:rPr>
              <w:t>texto</w:t>
            </w:r>
          </w:p>
        </w:tc>
      </w:tr>
    </w:tbl>
    <w:p w14:paraId="563B1C9E" w14:textId="77777777" w:rsidR="00C87E41" w:rsidRDefault="00C87E41" w:rsidP="001D3663">
      <w:pPr>
        <w:pStyle w:val="Sinespaciado"/>
        <w:jc w:val="both"/>
        <w:rPr>
          <w:rFonts w:ascii="Verdana" w:hAnsi="Verdana"/>
          <w:b/>
        </w:rPr>
      </w:pPr>
    </w:p>
    <w:p w14:paraId="34C5C838" w14:textId="77777777" w:rsidR="003A6B0C" w:rsidRDefault="00AF347E" w:rsidP="003A6B0C">
      <w:pPr>
        <w:pStyle w:val="Sinespaciado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3A6B0C">
        <w:rPr>
          <w:rFonts w:ascii="Verdana" w:hAnsi="Verdana"/>
        </w:rPr>
        <w:t>os ejes “</w:t>
      </w:r>
      <w:r w:rsidR="003A6B0C" w:rsidRPr="003A6B0C">
        <w:rPr>
          <w:rFonts w:ascii="Verdana" w:hAnsi="Verdana"/>
        </w:rPr>
        <w:t>Cuentas al día por tipo de proveedor</w:t>
      </w:r>
      <w:r w:rsidR="003A6B0C">
        <w:rPr>
          <w:rFonts w:ascii="Verdana" w:hAnsi="Verdana"/>
        </w:rPr>
        <w:t>” y “</w:t>
      </w:r>
      <w:r w:rsidR="003A6B0C" w:rsidRPr="003A6B0C">
        <w:rPr>
          <w:rFonts w:ascii="Verdana" w:hAnsi="Verdana"/>
        </w:rPr>
        <w:t>Cuentas plazos vencidos por tipo de proveedor</w:t>
      </w:r>
      <w:r w:rsidR="003A6B0C">
        <w:rPr>
          <w:rFonts w:ascii="Verdana" w:hAnsi="Verdana"/>
        </w:rPr>
        <w:t>”, de las tablas “Proveedores con pagos al día” y “</w:t>
      </w:r>
      <w:r w:rsidR="003A6B0C" w:rsidRPr="003A6B0C">
        <w:rPr>
          <w:rFonts w:ascii="Verdana" w:hAnsi="Verdana"/>
        </w:rPr>
        <w:t>Proveedores con plazos vencidos</w:t>
      </w:r>
      <w:r w:rsidR="003A6B0C">
        <w:rPr>
          <w:rFonts w:ascii="Verdana" w:hAnsi="Verdana"/>
        </w:rPr>
        <w:t xml:space="preserve">”, respectivamente, son </w:t>
      </w:r>
      <w:r w:rsidR="003A6B0C" w:rsidRPr="003A6B0C">
        <w:rPr>
          <w:rFonts w:ascii="Verdana" w:hAnsi="Verdana"/>
          <w:b/>
        </w:rPr>
        <w:t>extensibles</w:t>
      </w:r>
      <w:r w:rsidR="007A5946">
        <w:rPr>
          <w:rFonts w:ascii="Verdana" w:hAnsi="Verdana"/>
        </w:rPr>
        <w:t>. Esto significa que</w:t>
      </w:r>
      <w:r w:rsidR="003A6B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cualquier entidad, </w:t>
      </w:r>
      <w:proofErr w:type="gramStart"/>
      <w:r>
        <w:rPr>
          <w:rFonts w:ascii="Verdana" w:hAnsi="Verdana"/>
        </w:rPr>
        <w:t>en caso que</w:t>
      </w:r>
      <w:proofErr w:type="gramEnd"/>
      <w:r>
        <w:rPr>
          <w:rFonts w:ascii="Verdana" w:hAnsi="Verdana"/>
        </w:rPr>
        <w:t xml:space="preserve"> lo requiera,</w:t>
      </w:r>
      <w:r w:rsidR="003A6B0C">
        <w:rPr>
          <w:rFonts w:ascii="Verdana" w:hAnsi="Verdana"/>
        </w:rPr>
        <w:t xml:space="preserve"> puede incluir un mayor detalle de aquellos conceptos que representen de mejor manera su negocio, y que sean distintos a los que actualmente se encuentran detallados: “Bienes”, “Servicios” y “Otros”. Se adjuntan las </w:t>
      </w:r>
      <w:r w:rsidR="00EC3C85">
        <w:rPr>
          <w:rFonts w:ascii="Verdana" w:hAnsi="Verdana"/>
        </w:rPr>
        <w:t xml:space="preserve">columnas de las </w:t>
      </w:r>
      <w:r w:rsidR="003A6B0C">
        <w:rPr>
          <w:rFonts w:ascii="Verdana" w:hAnsi="Verdana"/>
        </w:rPr>
        <w:t>tablas mencionadas:</w:t>
      </w:r>
    </w:p>
    <w:p w14:paraId="229ED89F" w14:textId="77777777" w:rsidR="00DE2D0D" w:rsidRPr="0096250D" w:rsidRDefault="003A6B0C" w:rsidP="003A6B0C">
      <w:pPr>
        <w:pStyle w:val="Sinespaciad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80"/>
        <w:gridCol w:w="3739"/>
        <w:gridCol w:w="998"/>
      </w:tblGrid>
      <w:tr w:rsidR="00377255" w:rsidRPr="00377255" w14:paraId="2D1CD6E1" w14:textId="77777777" w:rsidTr="00377255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2E9222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04D01C92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ProveedoresConPagosAlDiaTabla</w:t>
            </w:r>
            <w:proofErr w:type="spellEnd"/>
          </w:p>
        </w:tc>
        <w:tc>
          <w:tcPr>
            <w:tcW w:w="373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3EE4BDD1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 con pagos al día [tabla]</w:t>
            </w:r>
          </w:p>
        </w:tc>
        <w:tc>
          <w:tcPr>
            <w:tcW w:w="99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E26447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tabla</w:t>
            </w:r>
          </w:p>
        </w:tc>
      </w:tr>
      <w:tr w:rsidR="00377255" w:rsidRPr="00377255" w14:paraId="37E1F417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66C4D2E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3D9B69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CuentasAlDiaPorTipoProveedorEje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23E0F94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 al día por tipo de proveedor [eje]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B2AE6B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377255" w:rsidRPr="00377255" w14:paraId="6D5A8921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25DE8B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7B50CC5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CuentasComercialesAlDiaMiembro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7B7B138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Total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FA2386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0D9BF21C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54B9C4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B7B2E8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CuentasAlDiaProveedorBienesMiembro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257109A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Bienes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4EB9AB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3D2A251D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2A3CE4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12E274E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CuentasAlDiaProveedorServiciosMiembro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2A6B22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Servicios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10D7AB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49417B73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4DE8E19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8FE104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CuentasAlDiaProveedorOtrosMiembro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C33A4E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Otros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F64634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09EA8058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029D0E7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14:paraId="0F401DD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ProveedoresConPlazosVencidosTabla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9C6692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Proveedores con plazos vencidos [tabla]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EE031FC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tabla</w:t>
            </w:r>
          </w:p>
        </w:tc>
      </w:tr>
      <w:tr w:rsidR="00377255" w:rsidRPr="00377255" w14:paraId="2256C92C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44A63C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4E15D92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CuentasPlazosVencidosPorTipoProveedorEje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CF72F2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 plazos vencidos por tipo de proveedor [eje]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0D5BA4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eje</w:t>
            </w:r>
          </w:p>
        </w:tc>
      </w:tr>
      <w:tr w:rsidR="00377255" w:rsidRPr="00377255" w14:paraId="3D371957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6705EF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FF942F3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CuentasComercialesVencidasMiembro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88A528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Total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36DFAB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17D3BAB7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5D3EB9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2E009555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CuentasPlazosVencidosProveedorBienesMiembro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76DA32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Bienes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E874E4D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14822F6A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0AEB0A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38BCF7E0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CuentasPlazosVencidosProveedorServiciosMiembro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47E1F19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Servicios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8FEDD71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  <w:tr w:rsidR="00377255" w:rsidRPr="00377255" w14:paraId="2100984D" w14:textId="77777777" w:rsidTr="0037725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161B68B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CA4E5CF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CuentasPlazosVencidosProveedorOtrosMiembro</w:t>
            </w:r>
            <w:proofErr w:type="spellEnd"/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D1124F1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Otros [miembro]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94AADF6" w14:textId="77777777" w:rsidR="00377255" w:rsidRPr="00377255" w:rsidRDefault="00377255" w:rsidP="00AF347E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miembro</w:t>
            </w:r>
          </w:p>
        </w:tc>
      </w:tr>
    </w:tbl>
    <w:p w14:paraId="569DF39E" w14:textId="1178F6EB" w:rsidR="00DE17D0" w:rsidRDefault="00DE17D0" w:rsidP="00DE17D0">
      <w:pPr>
        <w:pStyle w:val="Sinespaciado"/>
        <w:ind w:left="426"/>
        <w:jc w:val="both"/>
        <w:rPr>
          <w:rFonts w:ascii="Verdana" w:hAnsi="Verdana"/>
          <w:b/>
        </w:rPr>
      </w:pPr>
    </w:p>
    <w:p w14:paraId="79D6C808" w14:textId="77777777" w:rsidR="00377255" w:rsidRDefault="00377255" w:rsidP="00DE17D0">
      <w:pPr>
        <w:pStyle w:val="Sinespaciado"/>
        <w:ind w:left="426"/>
        <w:jc w:val="both"/>
        <w:rPr>
          <w:rFonts w:ascii="Verdana" w:hAnsi="Verdana"/>
          <w:b/>
        </w:rPr>
      </w:pPr>
    </w:p>
    <w:p w14:paraId="2EDF84F6" w14:textId="3EF1A043" w:rsidR="00E41081" w:rsidRPr="00430A86" w:rsidRDefault="00E41081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430A86">
        <w:rPr>
          <w:rFonts w:ascii="Verdana" w:hAnsi="Verdana"/>
          <w:b/>
        </w:rPr>
        <w:t>[824180] Nota – Agricultura</w:t>
      </w:r>
    </w:p>
    <w:p w14:paraId="4FFC93AE" w14:textId="77777777" w:rsidR="00C13F2D" w:rsidRPr="00430A86" w:rsidRDefault="00C13F2D" w:rsidP="00E31D6E">
      <w:pPr>
        <w:pStyle w:val="Sinespaciado"/>
        <w:jc w:val="both"/>
        <w:rPr>
          <w:rFonts w:ascii="Verdana" w:hAnsi="Verdana"/>
          <w:b/>
        </w:rPr>
      </w:pPr>
    </w:p>
    <w:p w14:paraId="27BA4A89" w14:textId="77777777" w:rsidR="00E31D6E" w:rsidRPr="00430A86" w:rsidRDefault="004311D5" w:rsidP="00E31D6E">
      <w:pPr>
        <w:pStyle w:val="Sinespaciado"/>
        <w:jc w:val="both"/>
        <w:rPr>
          <w:rFonts w:ascii="Verdana" w:hAnsi="Verdana"/>
        </w:rPr>
      </w:pPr>
      <w:r w:rsidRPr="00430A86">
        <w:rPr>
          <w:rFonts w:ascii="Verdana" w:hAnsi="Verdana"/>
        </w:rPr>
        <w:t xml:space="preserve">Las empresas que </w:t>
      </w:r>
      <w:r w:rsidR="00D55E90" w:rsidRPr="00430A86">
        <w:rPr>
          <w:rFonts w:ascii="Verdana" w:hAnsi="Verdana"/>
        </w:rPr>
        <w:t>se dedican a la Acuicultura</w:t>
      </w:r>
      <w:r w:rsidRPr="00430A86">
        <w:rPr>
          <w:rFonts w:ascii="Verdana" w:hAnsi="Verdana"/>
        </w:rPr>
        <w:t>, deberá</w:t>
      </w:r>
      <w:r w:rsidR="00D55E90" w:rsidRPr="00430A86">
        <w:rPr>
          <w:rFonts w:ascii="Verdana" w:hAnsi="Verdana"/>
        </w:rPr>
        <w:t>n</w:t>
      </w:r>
      <w:r w:rsidRPr="00430A86">
        <w:rPr>
          <w:rFonts w:ascii="Verdana" w:hAnsi="Verdana"/>
        </w:rPr>
        <w:t xml:space="preserve"> </w:t>
      </w:r>
      <w:r w:rsidR="00D55E90" w:rsidRPr="00430A86">
        <w:rPr>
          <w:rFonts w:ascii="Verdana" w:hAnsi="Verdana"/>
        </w:rPr>
        <w:t xml:space="preserve">entregar </w:t>
      </w:r>
      <w:r w:rsidRPr="00430A86">
        <w:rPr>
          <w:rFonts w:ascii="Verdana" w:hAnsi="Verdana"/>
        </w:rPr>
        <w:t xml:space="preserve">la información que se solicita en el cuadro adjunto, teniendo presente que las ganancias o pérdidas por cambios en el valor justo de los activos biológicos, así como el mayor o menor costo correspondiente al ajuste a dicho valor de los activos cosechados y vendidos, se deberán presentar en rubros separados, como parte del Costo de Ventas </w:t>
      </w:r>
      <w:r w:rsidR="00D55E90" w:rsidRPr="00430A86">
        <w:rPr>
          <w:rFonts w:ascii="Verdana" w:hAnsi="Verdana"/>
        </w:rPr>
        <w:t xml:space="preserve">(siendo éste el mismo informado en el Estado de Resultados) </w:t>
      </w:r>
      <w:r w:rsidRPr="00430A86">
        <w:rPr>
          <w:rFonts w:ascii="Verdana" w:hAnsi="Verdana"/>
        </w:rPr>
        <w:t>y formando parte de la “Ganancia bruta” del período:</w:t>
      </w:r>
    </w:p>
    <w:p w14:paraId="30CA38D2" w14:textId="77777777" w:rsidR="00C13F2D" w:rsidRDefault="00C13F2D" w:rsidP="00C13F2D">
      <w:pPr>
        <w:pStyle w:val="Sinespaciado"/>
        <w:ind w:left="426"/>
        <w:jc w:val="both"/>
        <w:rPr>
          <w:b/>
        </w:rPr>
      </w:pP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46"/>
        <w:gridCol w:w="4036"/>
        <w:gridCol w:w="1559"/>
      </w:tblGrid>
      <w:tr w:rsidR="00C13F2D" w:rsidRPr="00377255" w14:paraId="68C579F9" w14:textId="77777777" w:rsidTr="00377255">
        <w:trPr>
          <w:trHeight w:val="300"/>
        </w:trPr>
        <w:tc>
          <w:tcPr>
            <w:tcW w:w="4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58F29BF7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64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E563E1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OtraInformacionActivosBiologicosSinopsis</w:t>
            </w:r>
            <w:proofErr w:type="spellEnd"/>
          </w:p>
        </w:tc>
        <w:tc>
          <w:tcPr>
            <w:tcW w:w="40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D995072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Otra información activos biológicos [sinopsis]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DB01FEB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es-CL"/>
              </w:rPr>
              <w:t>abstracto</w:t>
            </w:r>
          </w:p>
        </w:tc>
      </w:tr>
      <w:tr w:rsidR="00C13F2D" w:rsidRPr="00377255" w14:paraId="2517F6FF" w14:textId="77777777" w:rsidTr="0037725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7AE52C2E" w14:textId="77777777" w:rsidR="00C13F2D" w:rsidRPr="00377255" w:rsidRDefault="0063622E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</w:t>
            </w:r>
            <w:r w:rsidR="00C13F2D"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frs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44DCE20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CostOfSales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8D860E3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 de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009DAB3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  <w:tr w:rsidR="00C13F2D" w:rsidRPr="00377255" w14:paraId="25A4787B" w14:textId="77777777" w:rsidTr="0037725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hideMark/>
          </w:tcPr>
          <w:p w14:paraId="236B52AE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674F9FF8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CostoVentasPreFairValue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4B8E739" w14:textId="77777777" w:rsidR="00C13F2D" w:rsidRPr="00377255" w:rsidRDefault="00C13F2D" w:rsidP="00EC3C85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Costo de ventas pre </w:t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fair</w:t>
            </w:r>
            <w:proofErr w:type="spell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value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48B78C1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  <w:tr w:rsidR="00C13F2D" w:rsidRPr="00377255" w14:paraId="5F677C25" w14:textId="77777777" w:rsidTr="0037725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hideMark/>
          </w:tcPr>
          <w:p w14:paraId="31AEBD9B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17ACC29F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CargoAbonoResultadosFairValueActivosBiologicosCosechadosYVendidos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59B30309" w14:textId="77777777" w:rsidR="00C13F2D" w:rsidRPr="00377255" w:rsidRDefault="00C13F2D" w:rsidP="00EC3C85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Cargo (abono) a resultados </w:t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Fair</w:t>
            </w:r>
            <w:proofErr w:type="spell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Value</w:t>
            </w:r>
            <w:proofErr w:type="spell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de activos biológicos cosechados y vendidos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884FB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  <w:tr w:rsidR="00C13F2D" w:rsidRPr="00377255" w14:paraId="5FFF1061" w14:textId="77777777" w:rsidTr="0037725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hideMark/>
          </w:tcPr>
          <w:p w14:paraId="20126EA9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cl-ci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E2C0D5A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CargoAbonoResultadosFairValuePorCrecimientoActivosBiologicosDelPeriodo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B092C3B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Cargo (abono) a resultados </w:t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Fair</w:t>
            </w:r>
            <w:proofErr w:type="spell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Value</w:t>
            </w:r>
            <w:proofErr w:type="spell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por crecimiento de activos biológicos del período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9F2BB10" w14:textId="77777777" w:rsidR="00C13F2D" w:rsidRPr="00377255" w:rsidRDefault="00C13F2D" w:rsidP="00C13F2D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X, duración, débito</w:t>
            </w:r>
          </w:p>
        </w:tc>
      </w:tr>
    </w:tbl>
    <w:p w14:paraId="25D20AF2" w14:textId="3B9055D3" w:rsidR="006468EC" w:rsidRPr="00C90BEC" w:rsidRDefault="006468EC" w:rsidP="00C90BEC">
      <w:pPr>
        <w:pStyle w:val="Prrafodelista"/>
        <w:numPr>
          <w:ilvl w:val="0"/>
          <w:numId w:val="18"/>
        </w:numPr>
        <w:rPr>
          <w:rFonts w:ascii="Verdana" w:hAnsi="Verdana"/>
          <w:b/>
        </w:rPr>
      </w:pPr>
      <w:r w:rsidRPr="00C90BEC">
        <w:rPr>
          <w:rFonts w:ascii="Verdana" w:hAnsi="Verdana"/>
          <w:b/>
        </w:rPr>
        <w:lastRenderedPageBreak/>
        <w:t>[825700] Nota – Participaciones en otras entidades</w:t>
      </w:r>
    </w:p>
    <w:p w14:paraId="05FAB4F8" w14:textId="071C912A" w:rsidR="006468EC" w:rsidRPr="00430A86" w:rsidRDefault="00672E47" w:rsidP="001B41B9">
      <w:pPr>
        <w:pStyle w:val="Sinespaciado"/>
        <w:numPr>
          <w:ilvl w:val="0"/>
          <w:numId w:val="8"/>
        </w:numPr>
        <w:jc w:val="both"/>
        <w:rPr>
          <w:rFonts w:ascii="Verdana" w:hAnsi="Verdana"/>
        </w:rPr>
      </w:pPr>
      <w:r w:rsidRPr="00430A86">
        <w:rPr>
          <w:rFonts w:ascii="Verdana" w:hAnsi="Verdana"/>
        </w:rPr>
        <w:t xml:space="preserve">En </w:t>
      </w:r>
      <w:r w:rsidRPr="00D06C5E">
        <w:rPr>
          <w:rFonts w:ascii="Verdana" w:hAnsi="Verdana"/>
          <w:b/>
        </w:rPr>
        <w:t>“Información a revelar sobre subsidiarias”</w:t>
      </w:r>
      <w:r w:rsidRPr="00430A86">
        <w:rPr>
          <w:rFonts w:ascii="Verdana" w:hAnsi="Verdana"/>
        </w:rPr>
        <w:t xml:space="preserve">, la información a incluir deberá contemplar tanto aquellas subsidiarias directas como indirectas, </w:t>
      </w:r>
      <w:r w:rsidR="00CE2025" w:rsidRPr="001225EA">
        <w:rPr>
          <w:rFonts w:ascii="Verdana" w:hAnsi="Verdana"/>
        </w:rPr>
        <w:t>en caso de no tener información en algún ítem</w:t>
      </w:r>
      <w:r w:rsidR="00A9519E">
        <w:rPr>
          <w:rFonts w:ascii="Verdana" w:hAnsi="Verdana"/>
        </w:rPr>
        <w:t xml:space="preserve"> de los siguientes</w:t>
      </w:r>
      <w:r w:rsidR="00CE2025" w:rsidRPr="001225EA">
        <w:rPr>
          <w:rFonts w:ascii="Verdana" w:hAnsi="Verdana"/>
        </w:rPr>
        <w:t xml:space="preserve">, deberá ingresar las siglas </w:t>
      </w:r>
      <w:r w:rsidR="00CE2025" w:rsidRPr="001225EA">
        <w:rPr>
          <w:rFonts w:ascii="Verdana" w:hAnsi="Verdana"/>
          <w:b/>
        </w:rPr>
        <w:t>NA</w:t>
      </w:r>
      <w:r w:rsidR="00CE2025" w:rsidRPr="001225EA">
        <w:rPr>
          <w:rFonts w:ascii="Verdana" w:hAnsi="Verdana"/>
        </w:rPr>
        <w:t xml:space="preserve"> (No Aplica):</w:t>
      </w:r>
    </w:p>
    <w:p w14:paraId="7DFD3368" w14:textId="13730809" w:rsidR="006468EC" w:rsidRDefault="006468EC" w:rsidP="006468EC">
      <w:pPr>
        <w:pStyle w:val="Sinespaciado"/>
        <w:jc w:val="both"/>
        <w:rPr>
          <w:rFonts w:ascii="Verdana" w:hAnsi="Verdana"/>
        </w:rPr>
      </w:pPr>
    </w:p>
    <w:p w14:paraId="5AD3A4DF" w14:textId="71A423C5" w:rsidR="00CE2025" w:rsidRDefault="00CE2025" w:rsidP="00CE2025">
      <w:pPr>
        <w:pStyle w:val="Sinespaciado"/>
        <w:jc w:val="both"/>
        <w:rPr>
          <w:rFonts w:ascii="Verdana" w:hAnsi="Verdana"/>
        </w:rPr>
      </w:pPr>
    </w:p>
    <w:p w14:paraId="40FD264A" w14:textId="3CB342F0" w:rsidR="006B6F0C" w:rsidRDefault="006B6F0C" w:rsidP="00CE2025">
      <w:pPr>
        <w:pStyle w:val="Sinespaciado"/>
        <w:jc w:val="both"/>
        <w:rPr>
          <w:rFonts w:ascii="Verdana" w:hAnsi="Verdana"/>
        </w:rPr>
      </w:pPr>
      <w:r w:rsidRPr="006B6F0C">
        <w:rPr>
          <w:noProof/>
          <w:lang w:eastAsia="es-CL"/>
        </w:rPr>
        <w:drawing>
          <wp:inline distT="0" distB="0" distL="0" distR="0" wp14:anchorId="36435811" wp14:editId="01D50CA2">
            <wp:extent cx="5612130" cy="12831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FAE4" w14:textId="77777777" w:rsidR="00CE2025" w:rsidRDefault="00CE2025" w:rsidP="006468EC">
      <w:pPr>
        <w:pStyle w:val="Sinespaciado"/>
        <w:jc w:val="both"/>
        <w:rPr>
          <w:rFonts w:ascii="Verdana" w:hAnsi="Verdana"/>
        </w:rPr>
      </w:pPr>
    </w:p>
    <w:p w14:paraId="75AA0827" w14:textId="741D5A5F" w:rsidR="00FE72D9" w:rsidRPr="001225EA" w:rsidRDefault="00FE72D9" w:rsidP="001B41B9">
      <w:pPr>
        <w:pStyle w:val="Sinespaciado"/>
        <w:numPr>
          <w:ilvl w:val="0"/>
          <w:numId w:val="8"/>
        </w:numPr>
        <w:jc w:val="both"/>
        <w:rPr>
          <w:rFonts w:ascii="Verdana" w:hAnsi="Verdana"/>
        </w:rPr>
      </w:pPr>
      <w:r w:rsidRPr="001225EA">
        <w:rPr>
          <w:rFonts w:ascii="Verdana" w:hAnsi="Verdana"/>
        </w:rPr>
        <w:t xml:space="preserve">En relación </w:t>
      </w:r>
      <w:proofErr w:type="gramStart"/>
      <w:r w:rsidR="00C02967">
        <w:rPr>
          <w:rFonts w:ascii="Verdana" w:hAnsi="Verdana"/>
        </w:rPr>
        <w:t>con</w:t>
      </w:r>
      <w:r w:rsidR="0035331A">
        <w:rPr>
          <w:rFonts w:ascii="Verdana" w:hAnsi="Verdana"/>
        </w:rPr>
        <w:t xml:space="preserve"> </w:t>
      </w:r>
      <w:r w:rsidRPr="001225EA">
        <w:rPr>
          <w:rFonts w:ascii="Verdana" w:hAnsi="Verdana"/>
          <w:b/>
        </w:rPr>
        <w:t>”Información</w:t>
      </w:r>
      <w:proofErr w:type="gramEnd"/>
      <w:r w:rsidRPr="001225EA">
        <w:rPr>
          <w:rFonts w:ascii="Verdana" w:hAnsi="Verdana"/>
          <w:b/>
        </w:rPr>
        <w:t xml:space="preserve"> </w:t>
      </w:r>
      <w:r w:rsidR="00C02967">
        <w:rPr>
          <w:rFonts w:ascii="Verdana" w:hAnsi="Verdana"/>
          <w:b/>
        </w:rPr>
        <w:t xml:space="preserve">a revelar sobre </w:t>
      </w:r>
      <w:r w:rsidRPr="001225EA">
        <w:rPr>
          <w:rFonts w:ascii="Verdana" w:hAnsi="Verdana"/>
          <w:b/>
        </w:rPr>
        <w:t>Asociadas”</w:t>
      </w:r>
    </w:p>
    <w:p w14:paraId="1707A540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1B5B3D14" w14:textId="77777777" w:rsidR="00FE72D9" w:rsidRPr="001225EA" w:rsidRDefault="00FE72D9" w:rsidP="001B41B9">
      <w:pPr>
        <w:pStyle w:val="Sinespaciado"/>
        <w:ind w:left="360"/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</w:t>
      </w:r>
      <w:proofErr w:type="spellStart"/>
      <w:r w:rsidRPr="001225EA">
        <w:rPr>
          <w:rFonts w:ascii="Verdana" w:hAnsi="Verdana"/>
        </w:rPr>
        <w:t>ActivosCorrientesOtrasEntidades</w:t>
      </w:r>
      <w:proofErr w:type="spellEnd"/>
      <w:r w:rsidRPr="001225EA">
        <w:rPr>
          <w:rFonts w:ascii="Verdana" w:hAnsi="Verdana"/>
        </w:rPr>
        <w:t>”; “</w:t>
      </w:r>
      <w:proofErr w:type="spellStart"/>
      <w:r w:rsidRPr="001225EA">
        <w:rPr>
          <w:rFonts w:ascii="Verdana" w:hAnsi="Verdana"/>
        </w:rPr>
        <w:t>ActivosNoCorrientesOtrasEntidades</w:t>
      </w:r>
      <w:proofErr w:type="spellEnd"/>
      <w:r w:rsidRPr="001225EA">
        <w:rPr>
          <w:rFonts w:ascii="Verdana" w:hAnsi="Verdana"/>
        </w:rPr>
        <w:t>”; “</w:t>
      </w:r>
      <w:proofErr w:type="spellStart"/>
      <w:proofErr w:type="gramStart"/>
      <w:r w:rsidRPr="001225EA">
        <w:rPr>
          <w:rFonts w:ascii="Verdana" w:hAnsi="Verdana"/>
        </w:rPr>
        <w:t>PasivosCorrientesOtras</w:t>
      </w:r>
      <w:r w:rsidR="00EC3C85">
        <w:rPr>
          <w:rFonts w:ascii="Verdana" w:hAnsi="Verdana"/>
        </w:rPr>
        <w:t>Entidades</w:t>
      </w:r>
      <w:proofErr w:type="spellEnd"/>
      <w:r w:rsidR="00EC3C85">
        <w:rPr>
          <w:rFonts w:ascii="Verdana" w:hAnsi="Verdana"/>
        </w:rPr>
        <w:t>”  y</w:t>
      </w:r>
      <w:proofErr w:type="gramEnd"/>
      <w:r w:rsidR="00EC3C85">
        <w:rPr>
          <w:rFonts w:ascii="Verdana" w:hAnsi="Verdana"/>
        </w:rPr>
        <w:t xml:space="preserve">/o </w:t>
      </w:r>
      <w:r w:rsidRPr="001225EA">
        <w:rPr>
          <w:rFonts w:ascii="Verdana" w:hAnsi="Verdana"/>
        </w:rPr>
        <w:t>“</w:t>
      </w:r>
      <w:proofErr w:type="spellStart"/>
      <w:r w:rsidRPr="001225EA">
        <w:rPr>
          <w:rFonts w:ascii="Verdana" w:hAnsi="Verdana"/>
        </w:rPr>
        <w:t>PasivosNoCorrientesOtrasEnt</w:t>
      </w:r>
      <w:r w:rsidR="00D06C5E" w:rsidRPr="001225EA">
        <w:rPr>
          <w:rFonts w:ascii="Verdana" w:hAnsi="Verdana"/>
        </w:rPr>
        <w:t>idades</w:t>
      </w:r>
      <w:proofErr w:type="spellEnd"/>
      <w:r w:rsidR="00D06C5E" w:rsidRPr="001225EA">
        <w:rPr>
          <w:rFonts w:ascii="Verdana" w:hAnsi="Verdana"/>
        </w:rPr>
        <w:t xml:space="preserve">”, </w:t>
      </w:r>
      <w:r w:rsidRPr="001225EA">
        <w:rPr>
          <w:rFonts w:ascii="Verdana" w:hAnsi="Verdana"/>
        </w:rPr>
        <w:t xml:space="preserve">deberá </w:t>
      </w:r>
      <w:r w:rsidR="00D06C5E" w:rsidRPr="001225EA">
        <w:rPr>
          <w:rFonts w:ascii="Verdana" w:hAnsi="Verdana"/>
        </w:rPr>
        <w:t xml:space="preserve">completar los datos que se detallan a continuación; en caso de no tener información en algún ítem, deberá ingresar las siglas </w:t>
      </w:r>
      <w:r w:rsidR="00D06C5E" w:rsidRPr="001225EA">
        <w:rPr>
          <w:rFonts w:ascii="Verdana" w:hAnsi="Verdana"/>
          <w:b/>
        </w:rPr>
        <w:t>NA</w:t>
      </w:r>
      <w:r w:rsidR="00D06C5E" w:rsidRPr="001225EA">
        <w:rPr>
          <w:rFonts w:ascii="Verdana" w:hAnsi="Verdana"/>
        </w:rPr>
        <w:t xml:space="preserve"> (No Aplica)</w:t>
      </w:r>
      <w:r w:rsidRPr="001225EA">
        <w:rPr>
          <w:rFonts w:ascii="Verdana" w:hAnsi="Verdana"/>
        </w:rPr>
        <w:t>:</w:t>
      </w:r>
    </w:p>
    <w:p w14:paraId="1642DDEB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tbl>
      <w:tblPr>
        <w:tblW w:w="9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0"/>
      </w:tblGrid>
      <w:tr w:rsidR="00FE72D9" w:rsidRPr="00377255" w14:paraId="66670C30" w14:textId="77777777" w:rsidTr="00FE72D9">
        <w:trPr>
          <w:trHeight w:val="315"/>
        </w:trPr>
        <w:tc>
          <w:tcPr>
            <w:tcW w:w="464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1E4835F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NameOfAssociate</w:t>
            </w:r>
            <w:proofErr w:type="spellEnd"/>
          </w:p>
        </w:tc>
        <w:tc>
          <w:tcPr>
            <w:tcW w:w="4820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534A59E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 la asociada</w:t>
            </w:r>
          </w:p>
        </w:tc>
      </w:tr>
      <w:tr w:rsidR="00FE72D9" w:rsidRPr="00377255" w14:paraId="2DF4A248" w14:textId="77777777" w:rsidTr="00FE72D9">
        <w:trPr>
          <w:trHeight w:val="52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1A4B8C8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DescriptionOfNatureOfEntitysRelationshipWithAssociate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5F5A8030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naturaleza de la relación de la entidad con una asociada</w:t>
            </w:r>
          </w:p>
        </w:tc>
      </w:tr>
      <w:tr w:rsidR="00FE72D9" w:rsidRPr="00377255" w14:paraId="5CCC9A3C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1D026CC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PrincipalPlaceOfBusinessOfAssociate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01134F0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Domicilio principal de la asociada</w:t>
            </w:r>
          </w:p>
        </w:tc>
      </w:tr>
      <w:tr w:rsidR="00FE72D9" w:rsidRPr="00377255" w14:paraId="655B8DCF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3045DAF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CountryOfIncorporationOrResidenceOfAssociate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02ED517B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País donde está constituida la asociada</w:t>
            </w:r>
          </w:p>
        </w:tc>
      </w:tr>
      <w:tr w:rsidR="00FE72D9" w:rsidRPr="00377255" w14:paraId="0BAEE40D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045C2BE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ProportionOfOwnershipInterestInAssociate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5F0CDE0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participaciones en la propiedad en asociadas</w:t>
            </w:r>
          </w:p>
        </w:tc>
      </w:tr>
      <w:tr w:rsidR="00FE72D9" w:rsidRPr="00377255" w14:paraId="4DCF16C0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4F6F85F6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ProportionOfVotingPowerHeldInAssociate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047313E6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derechos de voto mantenidos en asociadas</w:t>
            </w:r>
          </w:p>
        </w:tc>
      </w:tr>
      <w:tr w:rsidR="00FE72D9" w:rsidRPr="00377255" w14:paraId="2DAE9288" w14:textId="77777777" w:rsidTr="00FE72D9">
        <w:trPr>
          <w:trHeight w:val="52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1CA8A66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DescriptionOfWhetherInvestmentInAssociateIsMeasuredUsingEquityMethodOrAtFairValue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0D05AC4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si las inversiones en asociadas se miden utilizando el método de la participación o al valor razonable</w:t>
            </w:r>
          </w:p>
        </w:tc>
      </w:tr>
      <w:tr w:rsidR="00FE72D9" w:rsidRPr="00377255" w14:paraId="0BF594C3" w14:textId="77777777" w:rsidTr="00FE72D9">
        <w:trPr>
          <w:trHeight w:val="52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1D383F7A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DescriptionOfBasisOfPreparationOfSummarisedFinancialInformationOfAssociate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vAlign w:val="center"/>
            <w:hideMark/>
          </w:tcPr>
          <w:p w14:paraId="11E7FD8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base de preparación de la información financiera resumida de asociadas</w:t>
            </w:r>
          </w:p>
        </w:tc>
      </w:tr>
      <w:tr w:rsidR="00FE72D9" w:rsidRPr="00377255" w14:paraId="065E3489" w14:textId="77777777" w:rsidTr="00FE72D9">
        <w:trPr>
          <w:trHeight w:val="315"/>
        </w:trPr>
        <w:tc>
          <w:tcPr>
            <w:tcW w:w="4644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6758AE3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DividendsReceived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FFFFFF"/>
            <w:vAlign w:val="center"/>
            <w:hideMark/>
          </w:tcPr>
          <w:p w14:paraId="502068B8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Dividendos recibidos</w:t>
            </w:r>
          </w:p>
        </w:tc>
      </w:tr>
    </w:tbl>
    <w:p w14:paraId="67122F81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3FB5497F" w14:textId="7AE2D5D0" w:rsidR="00FE72D9" w:rsidRPr="001225EA" w:rsidRDefault="00FE72D9" w:rsidP="001B41B9">
      <w:pPr>
        <w:pStyle w:val="Sinespaciado"/>
        <w:numPr>
          <w:ilvl w:val="0"/>
          <w:numId w:val="8"/>
        </w:numPr>
        <w:jc w:val="both"/>
        <w:rPr>
          <w:rFonts w:ascii="Verdana" w:hAnsi="Verdana"/>
        </w:rPr>
      </w:pPr>
      <w:r w:rsidRPr="001225EA">
        <w:rPr>
          <w:rFonts w:ascii="Verdana" w:hAnsi="Verdana"/>
        </w:rPr>
        <w:t xml:space="preserve">En relación </w:t>
      </w:r>
      <w:r w:rsidR="0035331A">
        <w:rPr>
          <w:rFonts w:ascii="Verdana" w:hAnsi="Verdana"/>
        </w:rPr>
        <w:t>con</w:t>
      </w:r>
      <w:r w:rsidRPr="001225EA">
        <w:rPr>
          <w:rFonts w:ascii="Verdana" w:hAnsi="Verdana"/>
        </w:rPr>
        <w:t xml:space="preserve"> </w:t>
      </w:r>
      <w:r w:rsidRPr="001225EA">
        <w:rPr>
          <w:rFonts w:ascii="Verdana" w:hAnsi="Verdana"/>
          <w:b/>
        </w:rPr>
        <w:t>“</w:t>
      </w:r>
      <w:r w:rsidR="00764F36">
        <w:rPr>
          <w:rFonts w:ascii="Verdana" w:hAnsi="Verdana"/>
          <w:b/>
        </w:rPr>
        <w:t xml:space="preserve">Información a revelar sobre participaciones en </w:t>
      </w:r>
      <w:r w:rsidR="00606021">
        <w:rPr>
          <w:rFonts w:ascii="Verdana" w:hAnsi="Verdana"/>
          <w:b/>
        </w:rPr>
        <w:t>Acuerdos conjuntos</w:t>
      </w:r>
      <w:r w:rsidRPr="001225EA">
        <w:rPr>
          <w:rFonts w:ascii="Verdana" w:hAnsi="Verdana"/>
          <w:b/>
        </w:rPr>
        <w:t>”</w:t>
      </w:r>
      <w:r w:rsidRPr="001225EA">
        <w:rPr>
          <w:rFonts w:ascii="Verdana" w:hAnsi="Verdana"/>
        </w:rPr>
        <w:t xml:space="preserve"> (sea Operación conjunta o Negocio Conjunto)</w:t>
      </w:r>
    </w:p>
    <w:p w14:paraId="28D15A9D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028E0BD6" w14:textId="77777777" w:rsidR="00FE72D9" w:rsidRPr="001225EA" w:rsidRDefault="00FE72D9" w:rsidP="001B41B9">
      <w:pPr>
        <w:pStyle w:val="Sinespaciado"/>
        <w:ind w:left="360"/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</w:t>
      </w:r>
      <w:proofErr w:type="spellStart"/>
      <w:r w:rsidRPr="001225EA">
        <w:rPr>
          <w:rFonts w:ascii="Verdana" w:hAnsi="Verdana"/>
        </w:rPr>
        <w:t>ActivosCorrientesOtrasEntidades</w:t>
      </w:r>
      <w:proofErr w:type="spellEnd"/>
      <w:r w:rsidRPr="001225EA">
        <w:rPr>
          <w:rFonts w:ascii="Verdana" w:hAnsi="Verdana"/>
        </w:rPr>
        <w:t>”; “</w:t>
      </w:r>
      <w:proofErr w:type="spellStart"/>
      <w:r w:rsidRPr="001225EA">
        <w:rPr>
          <w:rFonts w:ascii="Verdana" w:hAnsi="Verdana"/>
        </w:rPr>
        <w:t>ActivosNoCorrientesOtrasEntidades</w:t>
      </w:r>
      <w:proofErr w:type="spellEnd"/>
      <w:r w:rsidRPr="001225EA">
        <w:rPr>
          <w:rFonts w:ascii="Verdana" w:hAnsi="Verdana"/>
        </w:rPr>
        <w:t>”; “</w:t>
      </w:r>
      <w:proofErr w:type="spellStart"/>
      <w:proofErr w:type="gramStart"/>
      <w:r w:rsidRPr="001225EA">
        <w:rPr>
          <w:rFonts w:ascii="Verdana" w:hAnsi="Verdana"/>
        </w:rPr>
        <w:t>PasivosCorrientesOtrasEntidades</w:t>
      </w:r>
      <w:proofErr w:type="spellEnd"/>
      <w:r w:rsidRPr="001225EA">
        <w:rPr>
          <w:rFonts w:ascii="Verdana" w:hAnsi="Verdana"/>
        </w:rPr>
        <w:t>”  y</w:t>
      </w:r>
      <w:proofErr w:type="gramEnd"/>
      <w:r w:rsidRPr="001225EA">
        <w:rPr>
          <w:rFonts w:ascii="Verdana" w:hAnsi="Verdana"/>
        </w:rPr>
        <w:t>/o “</w:t>
      </w:r>
      <w:proofErr w:type="spellStart"/>
      <w:r w:rsidRPr="001225EA">
        <w:rPr>
          <w:rFonts w:ascii="Verdana" w:hAnsi="Verdana"/>
        </w:rPr>
        <w:t>PasivosNoCorrientesOtrasEntidades</w:t>
      </w:r>
      <w:proofErr w:type="spellEnd"/>
      <w:r w:rsidRPr="001225EA">
        <w:rPr>
          <w:rFonts w:ascii="Verdana" w:hAnsi="Verdana"/>
        </w:rPr>
        <w:t>”</w:t>
      </w:r>
      <w:r w:rsidR="0075636D" w:rsidRPr="001225EA">
        <w:rPr>
          <w:rFonts w:ascii="Verdana" w:hAnsi="Verdana"/>
        </w:rPr>
        <w:t>, deberá:</w:t>
      </w:r>
    </w:p>
    <w:p w14:paraId="1E68B935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p w14:paraId="637CB4C8" w14:textId="77777777" w:rsidR="0035331A" w:rsidRDefault="0035331A" w:rsidP="001B41B9">
      <w:pPr>
        <w:pStyle w:val="Sinespaciado"/>
        <w:ind w:left="360"/>
        <w:jc w:val="both"/>
        <w:rPr>
          <w:rFonts w:ascii="Verdana" w:hAnsi="Verdana"/>
        </w:rPr>
      </w:pPr>
    </w:p>
    <w:p w14:paraId="5022E6BD" w14:textId="77777777" w:rsidR="0035331A" w:rsidRDefault="0035331A" w:rsidP="001B41B9">
      <w:pPr>
        <w:pStyle w:val="Sinespaciado"/>
        <w:ind w:left="360"/>
        <w:jc w:val="both"/>
        <w:rPr>
          <w:rFonts w:ascii="Verdana" w:hAnsi="Verdana"/>
        </w:rPr>
      </w:pPr>
    </w:p>
    <w:p w14:paraId="2061CAD4" w14:textId="77777777" w:rsidR="0035331A" w:rsidRPr="001225EA" w:rsidRDefault="0035331A" w:rsidP="0035331A">
      <w:pPr>
        <w:ind w:left="284"/>
        <w:jc w:val="both"/>
        <w:rPr>
          <w:rFonts w:ascii="Verdana" w:hAnsi="Verdana"/>
        </w:rPr>
      </w:pPr>
      <w:r w:rsidRPr="001225EA">
        <w:rPr>
          <w:rFonts w:ascii="Verdana" w:hAnsi="Verdana"/>
        </w:rPr>
        <w:lastRenderedPageBreak/>
        <w:t xml:space="preserve">En </w:t>
      </w:r>
      <w:r w:rsidRPr="001225EA">
        <w:rPr>
          <w:rFonts w:ascii="Verdana" w:hAnsi="Verdana"/>
          <w:b/>
        </w:rPr>
        <w:t>Operaciones Conjuntas</w:t>
      </w:r>
      <w:r w:rsidRPr="001225EA">
        <w:rPr>
          <w:rFonts w:ascii="Verdana" w:hAnsi="Verdana"/>
        </w:rPr>
        <w:t xml:space="preserve">, completar los datos que se detallan a continuación; en caso de no tener información en algún ítem, deberá ingresar las siglas </w:t>
      </w:r>
      <w:r w:rsidRPr="001225EA">
        <w:rPr>
          <w:rFonts w:ascii="Verdana" w:hAnsi="Verdana"/>
          <w:b/>
        </w:rPr>
        <w:t>NA</w:t>
      </w:r>
      <w:r w:rsidRPr="001225EA">
        <w:rPr>
          <w:rFonts w:ascii="Verdana" w:hAnsi="Verdana"/>
        </w:rPr>
        <w:t xml:space="preserve"> (No Aplica):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979"/>
      </w:tblGrid>
      <w:tr w:rsidR="0035331A" w:rsidRPr="00377255" w14:paraId="5BFFC4F8" w14:textId="77777777" w:rsidTr="00F121A7">
        <w:trPr>
          <w:trHeight w:val="300"/>
        </w:trPr>
        <w:tc>
          <w:tcPr>
            <w:tcW w:w="4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2AEEF9F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DisclosureOfJointOperationsLineItems</w:t>
            </w:r>
            <w:proofErr w:type="spellEnd"/>
          </w:p>
        </w:tc>
        <w:tc>
          <w:tcPr>
            <w:tcW w:w="497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C2B80F9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Información a revelar</w:t>
            </w:r>
            <w:proofErr w:type="gram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sobre operaciones conjuntas [partidas]</w:t>
            </w:r>
          </w:p>
        </w:tc>
      </w:tr>
      <w:tr w:rsidR="0035331A" w:rsidRPr="00377255" w14:paraId="5040E14F" w14:textId="77777777" w:rsidTr="00F121A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7E344950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NameOfJointOperation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36ED7F7E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 la operación conjunta</w:t>
            </w:r>
          </w:p>
        </w:tc>
      </w:tr>
      <w:tr w:rsidR="0035331A" w:rsidRPr="00377255" w14:paraId="637E83F7" w14:textId="77777777" w:rsidTr="00F121A7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4107A0D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DescriptionOfNatureOfEntitysRelationshipWithJointOperation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67272335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naturaleza de la relación de la entidad con una operación conjunta</w:t>
            </w:r>
          </w:p>
        </w:tc>
      </w:tr>
      <w:tr w:rsidR="0035331A" w:rsidRPr="00377255" w14:paraId="49845B23" w14:textId="77777777" w:rsidTr="00F121A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07998129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PrincipalPlaceOfBusinessOfJointOperation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26FCC0FC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Domicilio principal de la operación conjunta</w:t>
            </w:r>
          </w:p>
        </w:tc>
      </w:tr>
      <w:tr w:rsidR="0035331A" w:rsidRPr="00377255" w14:paraId="68600086" w14:textId="77777777" w:rsidTr="00F121A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5A93483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CountryOfIncorporationOfJointOperation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7508DE2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País donde está constituida la operación conjunta</w:t>
            </w:r>
          </w:p>
        </w:tc>
      </w:tr>
      <w:tr w:rsidR="0035331A" w:rsidRPr="00377255" w14:paraId="5333CC5F" w14:textId="77777777" w:rsidTr="00F121A7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46010466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ProportionOfOwnershipInterestInJointOperation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3012903A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participaciones en la propiedad de operaciones conjuntas</w:t>
            </w:r>
          </w:p>
        </w:tc>
      </w:tr>
      <w:tr w:rsidR="0035331A" w:rsidRPr="00377255" w14:paraId="536CC2D0" w14:textId="77777777" w:rsidTr="00F121A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05344769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ProportionOfVotingRightsHeldInJointOperation</w:t>
            </w:r>
            <w:proofErr w:type="spellEnd"/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41A43407" w14:textId="77777777" w:rsidR="0035331A" w:rsidRPr="00377255" w:rsidRDefault="0035331A" w:rsidP="00F121A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derechos de voto mantenidos en operaciones conjuntas</w:t>
            </w:r>
          </w:p>
        </w:tc>
      </w:tr>
    </w:tbl>
    <w:p w14:paraId="0E7A9057" w14:textId="77777777" w:rsidR="0035331A" w:rsidRDefault="0035331A" w:rsidP="0035331A">
      <w:pPr>
        <w:pStyle w:val="Sinespaciado"/>
        <w:ind w:left="426"/>
        <w:jc w:val="both"/>
        <w:rPr>
          <w:rFonts w:ascii="Verdana" w:hAnsi="Verdana"/>
          <w:b/>
        </w:rPr>
      </w:pPr>
    </w:p>
    <w:p w14:paraId="7350C069" w14:textId="77777777" w:rsidR="0035331A" w:rsidRDefault="0035331A" w:rsidP="001B41B9">
      <w:pPr>
        <w:pStyle w:val="Sinespaciado"/>
        <w:ind w:left="360"/>
        <w:jc w:val="both"/>
        <w:rPr>
          <w:rFonts w:ascii="Verdana" w:hAnsi="Verdana"/>
        </w:rPr>
      </w:pPr>
    </w:p>
    <w:p w14:paraId="3295DD08" w14:textId="497D9F30" w:rsidR="00FE72D9" w:rsidRPr="001225EA" w:rsidRDefault="00FE72D9" w:rsidP="001B41B9">
      <w:pPr>
        <w:pStyle w:val="Sinespaciado"/>
        <w:ind w:left="360"/>
        <w:jc w:val="both"/>
        <w:rPr>
          <w:rFonts w:ascii="Verdana" w:hAnsi="Verdana"/>
        </w:rPr>
      </w:pPr>
      <w:r w:rsidRPr="001225EA">
        <w:rPr>
          <w:rFonts w:ascii="Verdana" w:hAnsi="Verdana"/>
        </w:rPr>
        <w:t xml:space="preserve">En </w:t>
      </w:r>
      <w:r w:rsidRPr="001225EA">
        <w:rPr>
          <w:rFonts w:ascii="Verdana" w:hAnsi="Verdana"/>
          <w:b/>
        </w:rPr>
        <w:t>Negocios Conjuntos</w:t>
      </w:r>
      <w:r w:rsidRPr="001225EA">
        <w:rPr>
          <w:rFonts w:ascii="Verdana" w:hAnsi="Verdana"/>
        </w:rPr>
        <w:t xml:space="preserve">, </w:t>
      </w:r>
      <w:r w:rsidR="00D06C5E" w:rsidRPr="001225EA">
        <w:rPr>
          <w:rFonts w:ascii="Verdana" w:hAnsi="Verdana"/>
        </w:rPr>
        <w:t xml:space="preserve">completar los datos que se detallan a continuación; en caso de no tener información en algún ítem, deberá ingresar las siglas </w:t>
      </w:r>
      <w:r w:rsidR="00D06C5E" w:rsidRPr="001225EA">
        <w:rPr>
          <w:rFonts w:ascii="Verdana" w:hAnsi="Verdana"/>
          <w:b/>
        </w:rPr>
        <w:t>NA</w:t>
      </w:r>
      <w:r w:rsidR="00D06C5E" w:rsidRPr="001225EA">
        <w:rPr>
          <w:rFonts w:ascii="Verdana" w:hAnsi="Verdana"/>
        </w:rPr>
        <w:t xml:space="preserve"> (No Aplica)</w:t>
      </w:r>
      <w:r w:rsidRPr="001225EA">
        <w:rPr>
          <w:rFonts w:ascii="Verdana" w:hAnsi="Verdana"/>
        </w:rPr>
        <w:t>:</w:t>
      </w:r>
    </w:p>
    <w:p w14:paraId="3A4D3DEB" w14:textId="77777777" w:rsidR="00FE72D9" w:rsidRPr="001225EA" w:rsidRDefault="00FE72D9" w:rsidP="00FE72D9">
      <w:pPr>
        <w:pStyle w:val="Sinespaciado"/>
        <w:jc w:val="both"/>
        <w:rPr>
          <w:rFonts w:ascii="Verdana" w:hAnsi="Verdana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820"/>
      </w:tblGrid>
      <w:tr w:rsidR="00FE72D9" w:rsidRPr="00377255" w14:paraId="6C4E7FD9" w14:textId="77777777" w:rsidTr="00FE72D9">
        <w:trPr>
          <w:trHeight w:val="300"/>
        </w:trPr>
        <w:tc>
          <w:tcPr>
            <w:tcW w:w="45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04D3B2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DisclosureOfJointVenturesLineItems</w:t>
            </w:r>
            <w:proofErr w:type="spellEnd"/>
          </w:p>
        </w:tc>
        <w:tc>
          <w:tcPr>
            <w:tcW w:w="48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DE4599B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Información a revelar</w:t>
            </w:r>
            <w:proofErr w:type="gramEnd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 xml:space="preserve"> sobre negocios conjuntos [partidas]</w:t>
            </w:r>
          </w:p>
        </w:tc>
      </w:tr>
      <w:tr w:rsidR="00FE72D9" w:rsidRPr="00377255" w14:paraId="6C0F9A6E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A8BA171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NameOfJointVenture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79BD3E6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 del negocio conjunto</w:t>
            </w:r>
          </w:p>
        </w:tc>
      </w:tr>
      <w:tr w:rsidR="00FE72D9" w:rsidRPr="00377255" w14:paraId="7F34AC96" w14:textId="77777777" w:rsidTr="00FE72D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DA463F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DescriptionOfNatureOfEntitysRelationshipWithJointVenture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169C2499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naturaleza de la relación de la entidad con un negocio conjunto</w:t>
            </w:r>
          </w:p>
        </w:tc>
      </w:tr>
      <w:tr w:rsidR="00FE72D9" w:rsidRPr="00377255" w14:paraId="7A58F5D9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2CE00BD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PrincipalPlaceOfBusinessOfJointVenture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53FF0B1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Domicilio principal del negocio conjunto</w:t>
            </w:r>
          </w:p>
        </w:tc>
      </w:tr>
      <w:tr w:rsidR="00FE72D9" w:rsidRPr="00377255" w14:paraId="225ACC80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1DC8223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CountryOfIncorporationOfJointVenture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43795FBE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País donde está constituido el negocio conjunto</w:t>
            </w:r>
          </w:p>
        </w:tc>
      </w:tr>
      <w:tr w:rsidR="00FE72D9" w:rsidRPr="00377255" w14:paraId="7DEBE791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10640120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ProportionOfOwnershipInterestInJointVenture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78BEC0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participaciones en la propiedad de negocios conjuntos</w:t>
            </w:r>
          </w:p>
        </w:tc>
      </w:tr>
      <w:tr w:rsidR="00FE72D9" w:rsidRPr="00377255" w14:paraId="732A6742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5E1FA9F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ProportionOfVotingRightsHeldInJointVenture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7FC99372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Proporción de derechos de voto mantenidos en negocios conjuntos</w:t>
            </w:r>
          </w:p>
        </w:tc>
      </w:tr>
      <w:tr w:rsidR="00FE72D9" w:rsidRPr="00377255" w14:paraId="1631848D" w14:textId="77777777" w:rsidTr="00FE72D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3CC85014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DescriptionOfWhetherInvestmentInJointVentureIsMeasuredUsingEquityMethodOrAtFairValue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bottom"/>
            <w:hideMark/>
          </w:tcPr>
          <w:p w14:paraId="6BB4E7E7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si las inversiones en negocios conjuntos se miden utilizando el método de la participación o al valor razonable</w:t>
            </w:r>
          </w:p>
        </w:tc>
      </w:tr>
      <w:tr w:rsidR="00FE72D9" w:rsidRPr="00377255" w14:paraId="042FD89F" w14:textId="77777777" w:rsidTr="00FE72D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04B6E3FA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DescriptionOfBasisOfPreparationOfSummarisedFinancialInformationOfJointVenture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bottom"/>
            <w:hideMark/>
          </w:tcPr>
          <w:p w14:paraId="77549D9F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Descripción de la base de preparación de la información financiera resumida de negocios conjuntos</w:t>
            </w:r>
          </w:p>
        </w:tc>
      </w:tr>
      <w:tr w:rsidR="00FE72D9" w:rsidRPr="00377255" w14:paraId="324EC28E" w14:textId="77777777" w:rsidTr="00FE72D9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A9608FB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DividendsReceived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8E34805" w14:textId="77777777" w:rsidR="00FE72D9" w:rsidRPr="00377255" w:rsidRDefault="00FE72D9" w:rsidP="00FE72D9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Dividendos recibidos</w:t>
            </w:r>
          </w:p>
        </w:tc>
      </w:tr>
    </w:tbl>
    <w:p w14:paraId="6C415B0D" w14:textId="77777777" w:rsidR="005A2017" w:rsidRDefault="005A2017" w:rsidP="001225EA">
      <w:pPr>
        <w:pStyle w:val="Sinespaciado"/>
        <w:ind w:left="426"/>
        <w:jc w:val="both"/>
        <w:rPr>
          <w:rFonts w:ascii="Verdana" w:hAnsi="Verdana"/>
          <w:b/>
        </w:rPr>
      </w:pPr>
    </w:p>
    <w:p w14:paraId="09F76BEE" w14:textId="77777777" w:rsidR="00557C1F" w:rsidRDefault="00557C1F" w:rsidP="001225EA">
      <w:pPr>
        <w:pStyle w:val="Sinespaciado"/>
        <w:ind w:left="426"/>
        <w:jc w:val="both"/>
        <w:rPr>
          <w:rFonts w:ascii="Verdana" w:hAnsi="Verdana"/>
          <w:b/>
        </w:rPr>
      </w:pPr>
    </w:p>
    <w:p w14:paraId="61AA643E" w14:textId="5F0B733E" w:rsidR="008C6CD2" w:rsidRPr="0005679B" w:rsidRDefault="008C6CD2" w:rsidP="00C90BEC">
      <w:pPr>
        <w:pStyle w:val="Sinespaciado"/>
        <w:numPr>
          <w:ilvl w:val="0"/>
          <w:numId w:val="18"/>
        </w:numPr>
        <w:jc w:val="both"/>
        <w:rPr>
          <w:rFonts w:ascii="Verdana" w:hAnsi="Verdana"/>
          <w:b/>
        </w:rPr>
      </w:pPr>
      <w:r w:rsidRPr="0005679B">
        <w:rPr>
          <w:rFonts w:ascii="Verdana" w:hAnsi="Verdana"/>
          <w:b/>
        </w:rPr>
        <w:t xml:space="preserve">[832610] Nota – Arrendamientos </w:t>
      </w:r>
    </w:p>
    <w:p w14:paraId="76FDA600" w14:textId="77777777" w:rsidR="008C6CD2" w:rsidRPr="00430A86" w:rsidRDefault="008C6CD2" w:rsidP="008C6CD2">
      <w:pPr>
        <w:pStyle w:val="Sinespaciado"/>
        <w:jc w:val="both"/>
        <w:rPr>
          <w:rFonts w:ascii="Verdana" w:hAnsi="Verdana"/>
          <w:b/>
        </w:rPr>
      </w:pPr>
    </w:p>
    <w:p w14:paraId="6984F124" w14:textId="3BAE4B3B" w:rsidR="008C6CD2" w:rsidRPr="001225EA" w:rsidRDefault="008C6CD2" w:rsidP="008C6CD2">
      <w:pPr>
        <w:pStyle w:val="Sinespaciado"/>
        <w:jc w:val="both"/>
        <w:rPr>
          <w:rFonts w:ascii="Verdana" w:hAnsi="Verdana"/>
        </w:rPr>
      </w:pPr>
      <w:r w:rsidRPr="001225EA">
        <w:rPr>
          <w:rFonts w:ascii="Verdana" w:hAnsi="Verdana"/>
        </w:rPr>
        <w:t>Si la sociedad presenta información para “</w:t>
      </w:r>
      <w:proofErr w:type="spellStart"/>
      <w:r w:rsidR="0005679B" w:rsidRPr="0005679B">
        <w:rPr>
          <w:rFonts w:ascii="Verdana" w:hAnsi="Verdana"/>
        </w:rPr>
        <w:t>MontosNominalesLeasingSinopsis</w:t>
      </w:r>
      <w:proofErr w:type="spellEnd"/>
      <w:r w:rsidRPr="001225EA">
        <w:rPr>
          <w:rFonts w:ascii="Verdana" w:hAnsi="Verdana"/>
        </w:rPr>
        <w:t>”; y “</w:t>
      </w:r>
      <w:proofErr w:type="spellStart"/>
      <w:r w:rsidR="0005679B" w:rsidRPr="0005679B">
        <w:rPr>
          <w:rFonts w:ascii="Verdana" w:hAnsi="Verdana"/>
        </w:rPr>
        <w:t>MontosNominalesLeasing</w:t>
      </w:r>
      <w:proofErr w:type="spellEnd"/>
      <w:r w:rsidRPr="001225EA">
        <w:rPr>
          <w:rFonts w:ascii="Verdana" w:hAnsi="Verdana"/>
        </w:rPr>
        <w:t xml:space="preserve">”, deberá completar los datos que se detallan a continuación; en caso de no tener información en algún ítem, deberá ingresar las siglas </w:t>
      </w:r>
      <w:r w:rsidRPr="001225EA">
        <w:rPr>
          <w:rFonts w:ascii="Verdana" w:hAnsi="Verdana"/>
          <w:b/>
        </w:rPr>
        <w:t>NA</w:t>
      </w:r>
      <w:r w:rsidRPr="001225EA">
        <w:rPr>
          <w:rFonts w:ascii="Verdana" w:hAnsi="Verdana"/>
        </w:rPr>
        <w:t xml:space="preserve"> (No Aplica).</w:t>
      </w:r>
    </w:p>
    <w:p w14:paraId="2C23EE3C" w14:textId="224EEDD9" w:rsidR="008C6CD2" w:rsidRDefault="008C6CD2" w:rsidP="008C6CD2">
      <w:pPr>
        <w:pStyle w:val="Sinespaciado"/>
        <w:rPr>
          <w:rFonts w:ascii="Verdana" w:hAnsi="Verdana"/>
        </w:rPr>
      </w:pPr>
    </w:p>
    <w:p w14:paraId="79774CCF" w14:textId="60A6F4AC" w:rsidR="008C6CD2" w:rsidRDefault="008C6CD2" w:rsidP="008C6CD2">
      <w:pPr>
        <w:pStyle w:val="Sinespaciado"/>
        <w:rPr>
          <w:rFonts w:ascii="Verdana" w:hAnsi="Verdana"/>
        </w:rPr>
      </w:pPr>
      <w:proofErr w:type="gramStart"/>
      <w:r>
        <w:rPr>
          <w:rFonts w:ascii="Verdana" w:hAnsi="Verdana"/>
        </w:rPr>
        <w:t>L</w:t>
      </w:r>
      <w:r w:rsidRPr="001225EA">
        <w:rPr>
          <w:rFonts w:ascii="Verdana" w:hAnsi="Verdana"/>
        </w:rPr>
        <w:t>os ítems a completar</w:t>
      </w:r>
      <w:proofErr w:type="gramEnd"/>
      <w:r w:rsidRPr="001225EA">
        <w:rPr>
          <w:rFonts w:ascii="Verdana" w:hAnsi="Verdana"/>
        </w:rPr>
        <w:t xml:space="preserve"> son los siguientes:</w:t>
      </w:r>
    </w:p>
    <w:p w14:paraId="18FBB235" w14:textId="77777777" w:rsidR="008C6CD2" w:rsidRPr="001225EA" w:rsidRDefault="008C6CD2" w:rsidP="008C6CD2">
      <w:pPr>
        <w:pStyle w:val="Sinespaciado"/>
        <w:ind w:left="1428"/>
        <w:rPr>
          <w:rFonts w:ascii="Verdana" w:hAnsi="Verdana"/>
        </w:rPr>
      </w:pP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</w:tblGrid>
      <w:tr w:rsidR="008C6CD2" w:rsidRPr="00377255" w14:paraId="3E374E7A" w14:textId="77777777" w:rsidTr="008C6CD2">
        <w:trPr>
          <w:trHeight w:val="300"/>
        </w:trPr>
        <w:tc>
          <w:tcPr>
            <w:tcW w:w="5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673D857F" w14:textId="7AB8E9E0" w:rsidR="008C6CD2" w:rsidRPr="00377255" w:rsidRDefault="008C6CD2" w:rsidP="0005679B">
            <w:pPr>
              <w:spacing w:after="0" w:line="240" w:lineRule="auto"/>
              <w:ind w:firstLineChars="352" w:firstLine="774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r w:rsidRPr="001225EA">
              <w:rPr>
                <w:rFonts w:ascii="Verdana" w:hAnsi="Verdana"/>
              </w:rPr>
              <w:br w:type="page"/>
            </w: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RUTEntidadDeudora</w:t>
            </w:r>
            <w:proofErr w:type="spellEnd"/>
          </w:p>
        </w:tc>
      </w:tr>
      <w:tr w:rsidR="008C6CD2" w:rsidRPr="00377255" w14:paraId="7145F309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ACA6307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NombreEntidadDeudora</w:t>
            </w:r>
            <w:proofErr w:type="spellEnd"/>
          </w:p>
        </w:tc>
      </w:tr>
      <w:tr w:rsidR="008C6CD2" w:rsidRPr="00377255" w14:paraId="6DBC434B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38984E6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PaisEmpresaDeudora</w:t>
            </w:r>
            <w:proofErr w:type="spellEnd"/>
          </w:p>
        </w:tc>
      </w:tr>
      <w:tr w:rsidR="008C6CD2" w:rsidRPr="00377255" w14:paraId="2D8A0563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6A6E88FB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NombreEntidadAcreedora</w:t>
            </w:r>
            <w:proofErr w:type="spellEnd"/>
          </w:p>
        </w:tc>
      </w:tr>
      <w:tr w:rsidR="008C6CD2" w:rsidRPr="00377255" w14:paraId="7109DE9A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2FD78A4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MonedaOUnidadReajuste</w:t>
            </w:r>
            <w:proofErr w:type="spellEnd"/>
          </w:p>
        </w:tc>
      </w:tr>
      <w:tr w:rsidR="008C6CD2" w:rsidRPr="00377255" w14:paraId="7C0D8985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22ADAE89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TipoAmortizacion</w:t>
            </w:r>
            <w:proofErr w:type="spellEnd"/>
          </w:p>
        </w:tc>
      </w:tr>
      <w:tr w:rsidR="008C6CD2" w:rsidRPr="00377255" w14:paraId="731CFF10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bottom"/>
            <w:hideMark/>
          </w:tcPr>
          <w:p w14:paraId="2E61A5A9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lastRenderedPageBreak/>
              <w:t>TasaEfectiva</w:t>
            </w:r>
            <w:proofErr w:type="spellEnd"/>
          </w:p>
        </w:tc>
      </w:tr>
      <w:tr w:rsidR="008C6CD2" w:rsidRPr="00377255" w14:paraId="3F5B839E" w14:textId="77777777" w:rsidTr="008C6CD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14:paraId="3A71EB45" w14:textId="77777777" w:rsidR="008C6CD2" w:rsidRPr="00377255" w:rsidRDefault="008C6CD2" w:rsidP="008C6CD2">
            <w:pPr>
              <w:spacing w:after="0" w:line="240" w:lineRule="auto"/>
              <w:ind w:firstLineChars="500" w:firstLine="800"/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377255">
              <w:rPr>
                <w:rFonts w:eastAsia="Arial Unicode MS" w:cstheme="minorHAnsi"/>
                <w:color w:val="000000"/>
                <w:sz w:val="16"/>
                <w:szCs w:val="16"/>
                <w:lang w:eastAsia="es-CL"/>
              </w:rPr>
              <w:t>TasaNominal</w:t>
            </w:r>
            <w:proofErr w:type="spellEnd"/>
          </w:p>
        </w:tc>
      </w:tr>
    </w:tbl>
    <w:p w14:paraId="34D51E2A" w14:textId="77777777" w:rsidR="008C6CD2" w:rsidRPr="001225EA" w:rsidRDefault="008C6CD2" w:rsidP="008C6CD2">
      <w:pPr>
        <w:pStyle w:val="Sinespaciado"/>
        <w:rPr>
          <w:rFonts w:ascii="Verdana" w:hAnsi="Verdana"/>
        </w:rPr>
      </w:pPr>
    </w:p>
    <w:p w14:paraId="56F31FFB" w14:textId="77777777" w:rsidR="001225EA" w:rsidRDefault="001225EA" w:rsidP="001225EA">
      <w:pPr>
        <w:pStyle w:val="Sinespaciado"/>
        <w:ind w:left="426"/>
        <w:jc w:val="both"/>
        <w:rPr>
          <w:rFonts w:ascii="Verdana" w:hAnsi="Verdana"/>
          <w:b/>
        </w:rPr>
      </w:pPr>
    </w:p>
    <w:p w14:paraId="481EC9E8" w14:textId="77777777" w:rsidR="00FD4721" w:rsidRPr="0096250D" w:rsidRDefault="00FD4721" w:rsidP="003E6CBA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[871100] Nota</w:t>
      </w:r>
      <w:r w:rsidRPr="0096250D">
        <w:rPr>
          <w:rFonts w:ascii="Verdana" w:hAnsi="Verdana"/>
          <w:b/>
        </w:rPr>
        <w:t xml:space="preserve"> – Segmentos de operación</w:t>
      </w:r>
    </w:p>
    <w:p w14:paraId="6034AE6F" w14:textId="77777777" w:rsidR="00FD4721" w:rsidRPr="0096250D" w:rsidRDefault="00FD4721" w:rsidP="00FD4721">
      <w:pPr>
        <w:pStyle w:val="Sinespaciado"/>
        <w:jc w:val="both"/>
        <w:rPr>
          <w:rFonts w:ascii="Verdana" w:hAnsi="Verdana"/>
          <w:b/>
        </w:rPr>
      </w:pPr>
    </w:p>
    <w:p w14:paraId="6014BA67" w14:textId="77777777" w:rsidR="00C87E41" w:rsidRPr="0096250D" w:rsidRDefault="00C87E41" w:rsidP="00C87E41">
      <w:pPr>
        <w:pStyle w:val="Sinespaciado"/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La totalidad de la información requerida en esta nota es obligatoria para todas aquellas sociedades a las cuales se les ha solicitado tal desagregación a través de Oficios Ordinarios. </w:t>
      </w:r>
    </w:p>
    <w:p w14:paraId="163FF8B5" w14:textId="77777777" w:rsidR="00C87E41" w:rsidRPr="0096250D" w:rsidRDefault="00C87E41" w:rsidP="00C87E41">
      <w:pPr>
        <w:pStyle w:val="Sinespaciado"/>
        <w:jc w:val="both"/>
        <w:rPr>
          <w:rFonts w:ascii="Verdana" w:hAnsi="Verdana"/>
        </w:rPr>
      </w:pPr>
      <w:r w:rsidRPr="0096250D">
        <w:rPr>
          <w:rFonts w:ascii="Verdana" w:hAnsi="Verdana"/>
        </w:rPr>
        <w:t xml:space="preserve">Para el resto de las entidades, la entrega de la </w:t>
      </w:r>
      <w:r w:rsidR="00805A02" w:rsidRPr="0096250D">
        <w:rPr>
          <w:rFonts w:ascii="Verdana" w:hAnsi="Verdana"/>
        </w:rPr>
        <w:t xml:space="preserve">totalidad de la información </w:t>
      </w:r>
      <w:proofErr w:type="gramStart"/>
      <w:r w:rsidR="00805A02" w:rsidRPr="0096250D">
        <w:rPr>
          <w:rFonts w:ascii="Verdana" w:hAnsi="Verdana"/>
        </w:rPr>
        <w:t>solicitada,</w:t>
      </w:r>
      <w:proofErr w:type="gramEnd"/>
      <w:r w:rsidR="00805A02" w:rsidRPr="0096250D">
        <w:rPr>
          <w:rFonts w:ascii="Verdana" w:hAnsi="Verdana"/>
        </w:rPr>
        <w:t xml:space="preserve"> es requerida siempre y cuando </w:t>
      </w:r>
      <w:r w:rsidR="0096250D">
        <w:rPr>
          <w:rFonts w:ascii="Verdana" w:hAnsi="Verdana"/>
        </w:rPr>
        <w:t>los importes especificados estén incluidos en la medida del resultado de los segmentos que examina la máxima autoridad en la toma de decisiones de operación, o cuando se le faciliten de otra forma con regularidad</w:t>
      </w:r>
      <w:r w:rsidR="00A87A9D" w:rsidRPr="0096250D">
        <w:rPr>
          <w:rFonts w:ascii="Verdana" w:hAnsi="Verdana"/>
        </w:rPr>
        <w:t>; en caso contrario, deberá dejar en blanco tales contextos</w:t>
      </w:r>
      <w:r w:rsidR="00805A02" w:rsidRPr="0096250D">
        <w:rPr>
          <w:rFonts w:ascii="Verdana" w:hAnsi="Verdana"/>
        </w:rPr>
        <w:t>.</w:t>
      </w:r>
      <w:r w:rsidRPr="0096250D">
        <w:rPr>
          <w:rFonts w:ascii="Verdana" w:hAnsi="Verdana"/>
        </w:rPr>
        <w:t xml:space="preserve"> </w:t>
      </w:r>
    </w:p>
    <w:p w14:paraId="0390326D" w14:textId="77777777" w:rsidR="002C42AE" w:rsidRPr="0096250D" w:rsidRDefault="002C42AE" w:rsidP="00C87E41">
      <w:pPr>
        <w:pStyle w:val="Sinespaciado"/>
        <w:jc w:val="both"/>
        <w:rPr>
          <w:rFonts w:ascii="Verdana" w:hAnsi="Verdana"/>
          <w:b/>
        </w:rPr>
      </w:pPr>
    </w:p>
    <w:p w14:paraId="1D2DFCBA" w14:textId="77777777" w:rsidR="003D5630" w:rsidRDefault="003D5630" w:rsidP="00FD4721">
      <w:pPr>
        <w:pStyle w:val="Sinespaciado"/>
        <w:jc w:val="both"/>
        <w:rPr>
          <w:rFonts w:ascii="Verdana" w:hAnsi="Verdana"/>
        </w:rPr>
      </w:pPr>
    </w:p>
    <w:p w14:paraId="08453395" w14:textId="6EB7E7CB" w:rsidR="003D5630" w:rsidRPr="001225EA" w:rsidRDefault="003D5630" w:rsidP="003E6CBA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 w:rsidRPr="001225EA">
        <w:rPr>
          <w:rFonts w:ascii="Verdana" w:hAnsi="Verdana"/>
          <w:b/>
        </w:rPr>
        <w:t>[872</w:t>
      </w:r>
      <w:r w:rsidR="0044071B">
        <w:rPr>
          <w:rFonts w:ascii="Verdana" w:hAnsi="Verdana"/>
          <w:b/>
        </w:rPr>
        <w:t>0</w:t>
      </w:r>
      <w:r w:rsidRPr="001225EA">
        <w:rPr>
          <w:rFonts w:ascii="Verdana" w:hAnsi="Verdana"/>
          <w:b/>
        </w:rPr>
        <w:t>00] Nota – Medio Ambiente</w:t>
      </w:r>
    </w:p>
    <w:p w14:paraId="61D87D98" w14:textId="77777777" w:rsidR="003D5630" w:rsidRPr="001225EA" w:rsidRDefault="003D5630" w:rsidP="003D5630">
      <w:pPr>
        <w:pStyle w:val="Sinespaciado"/>
        <w:jc w:val="both"/>
        <w:rPr>
          <w:rFonts w:ascii="Verdana" w:hAnsi="Verdana"/>
          <w:b/>
        </w:rPr>
      </w:pPr>
    </w:p>
    <w:p w14:paraId="49571F56" w14:textId="77777777" w:rsidR="003D5630" w:rsidRPr="0096250D" w:rsidRDefault="003D5630" w:rsidP="003D5630">
      <w:pPr>
        <w:pStyle w:val="Sinespaciado"/>
        <w:jc w:val="both"/>
        <w:rPr>
          <w:rFonts w:ascii="Verdana" w:hAnsi="Verdana"/>
        </w:rPr>
      </w:pPr>
      <w:r w:rsidRPr="001225EA">
        <w:rPr>
          <w:rFonts w:ascii="Verdana" w:hAnsi="Verdana"/>
        </w:rPr>
        <w:t>Por cada “Proyecto</w:t>
      </w:r>
      <w:r w:rsidR="00515831" w:rsidRPr="001225EA">
        <w:rPr>
          <w:rFonts w:ascii="Verdana" w:hAnsi="Verdana"/>
        </w:rPr>
        <w:t xml:space="preserve"> XX</w:t>
      </w:r>
      <w:r w:rsidRPr="001225EA">
        <w:rPr>
          <w:rFonts w:ascii="Verdana" w:hAnsi="Verdana"/>
        </w:rPr>
        <w:t xml:space="preserve">” que se indique, deberá adicionar una columna bajo el título “Total Proyecto </w:t>
      </w:r>
      <w:r w:rsidR="00721122" w:rsidRPr="001225EA">
        <w:rPr>
          <w:rFonts w:ascii="Verdana" w:hAnsi="Verdana"/>
        </w:rPr>
        <w:t>XX</w:t>
      </w:r>
      <w:r w:rsidRPr="001225EA">
        <w:rPr>
          <w:rFonts w:ascii="Verdana" w:hAnsi="Verdana"/>
        </w:rPr>
        <w:t xml:space="preserve">”, </w:t>
      </w:r>
      <w:proofErr w:type="gramStart"/>
      <w:r w:rsidRPr="001225EA">
        <w:rPr>
          <w:rFonts w:ascii="Verdana" w:hAnsi="Verdana"/>
        </w:rPr>
        <w:t>en caso que</w:t>
      </w:r>
      <w:proofErr w:type="gramEnd"/>
      <w:r w:rsidRPr="001225EA">
        <w:rPr>
          <w:rFonts w:ascii="Verdana" w:hAnsi="Verdana"/>
        </w:rPr>
        <w:t xml:space="preserve"> se informe más de un concepto por el mencionado Proyecto.</w:t>
      </w:r>
      <w:r w:rsidRPr="0096250D">
        <w:rPr>
          <w:rFonts w:ascii="Verdana" w:hAnsi="Verdana"/>
        </w:rPr>
        <w:t xml:space="preserve"> </w:t>
      </w:r>
    </w:p>
    <w:p w14:paraId="69B13C4F" w14:textId="77777777" w:rsidR="00606021" w:rsidRDefault="00606021" w:rsidP="003D5630">
      <w:pPr>
        <w:pStyle w:val="Sinespaciado"/>
        <w:jc w:val="both"/>
        <w:rPr>
          <w:rFonts w:ascii="Verdana" w:hAnsi="Verdana"/>
          <w:b/>
        </w:rPr>
      </w:pPr>
    </w:p>
    <w:p w14:paraId="526C7913" w14:textId="77777777" w:rsidR="002C42AE" w:rsidRDefault="002C42AE" w:rsidP="003D5630">
      <w:pPr>
        <w:pStyle w:val="Sinespaciado"/>
        <w:jc w:val="both"/>
        <w:rPr>
          <w:rFonts w:ascii="Verdana" w:hAnsi="Verdana"/>
          <w:b/>
        </w:rPr>
      </w:pPr>
    </w:p>
    <w:p w14:paraId="68E6C347" w14:textId="18021F6A" w:rsidR="00606021" w:rsidRPr="001225EA" w:rsidRDefault="00606021" w:rsidP="003E6CBA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[8725</w:t>
      </w:r>
      <w:r w:rsidRPr="001225EA">
        <w:rPr>
          <w:rFonts w:ascii="Verdana" w:hAnsi="Verdana"/>
          <w:b/>
        </w:rPr>
        <w:t xml:space="preserve">00] Nota – </w:t>
      </w:r>
      <w:r>
        <w:rPr>
          <w:rFonts w:ascii="Verdana" w:hAnsi="Verdana"/>
          <w:b/>
        </w:rPr>
        <w:t>Moneda nacional y extranjera</w:t>
      </w:r>
    </w:p>
    <w:p w14:paraId="77DE6FE7" w14:textId="77777777" w:rsidR="00606021" w:rsidRPr="001225EA" w:rsidRDefault="00606021" w:rsidP="00606021">
      <w:pPr>
        <w:pStyle w:val="Sinespaciado"/>
        <w:jc w:val="both"/>
        <w:rPr>
          <w:rFonts w:ascii="Verdana" w:hAnsi="Verdana"/>
          <w:b/>
        </w:rPr>
      </w:pPr>
    </w:p>
    <w:p w14:paraId="2B77ED73" w14:textId="55510C41" w:rsidR="00606021" w:rsidRPr="0096250D" w:rsidRDefault="00606021" w:rsidP="00606021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 xml:space="preserve">Esta nota es obligatoria para todas las entidades </w:t>
      </w:r>
      <w:r w:rsidR="00764F36">
        <w:rPr>
          <w:rFonts w:ascii="Verdana" w:hAnsi="Verdana"/>
        </w:rPr>
        <w:t xml:space="preserve">con valores </w:t>
      </w:r>
      <w:r>
        <w:rPr>
          <w:rFonts w:ascii="Verdana" w:hAnsi="Verdana"/>
        </w:rPr>
        <w:t>inscrit</w:t>
      </w:r>
      <w:r w:rsidR="00764F36">
        <w:rPr>
          <w:rFonts w:ascii="Verdana" w:hAnsi="Verdana"/>
        </w:rPr>
        <w:t>o</w:t>
      </w:r>
      <w:r>
        <w:rPr>
          <w:rFonts w:ascii="Verdana" w:hAnsi="Verdana"/>
        </w:rPr>
        <w:t>s en el Registro de Valores</w:t>
      </w:r>
      <w:r w:rsidRPr="001225EA">
        <w:rPr>
          <w:rFonts w:ascii="Verdana" w:hAnsi="Verdana"/>
        </w:rPr>
        <w:t>.</w:t>
      </w:r>
      <w:r>
        <w:rPr>
          <w:rFonts w:ascii="Verdana" w:hAnsi="Verdana"/>
        </w:rPr>
        <w:t xml:space="preserve"> La sumatoria de la desagregación por tipo de moneda de cada ítem, deberá ser concordante con el saldo que éste presenta en el Estado de Situación Financiera.</w:t>
      </w:r>
      <w:r w:rsidRPr="0096250D">
        <w:rPr>
          <w:rFonts w:ascii="Verdana" w:hAnsi="Verdana"/>
        </w:rPr>
        <w:t xml:space="preserve"> </w:t>
      </w:r>
    </w:p>
    <w:p w14:paraId="70D650CD" w14:textId="77777777" w:rsidR="00606021" w:rsidRDefault="00606021" w:rsidP="003D5630">
      <w:pPr>
        <w:pStyle w:val="Sinespaciado"/>
        <w:jc w:val="both"/>
        <w:rPr>
          <w:rFonts w:ascii="Verdana" w:hAnsi="Verdana"/>
          <w:b/>
        </w:rPr>
      </w:pPr>
    </w:p>
    <w:p w14:paraId="5C5B0905" w14:textId="77777777" w:rsidR="002C42AE" w:rsidRPr="0096250D" w:rsidRDefault="002C42AE" w:rsidP="003D5630">
      <w:pPr>
        <w:pStyle w:val="Sinespaciado"/>
        <w:jc w:val="both"/>
        <w:rPr>
          <w:rFonts w:ascii="Verdana" w:hAnsi="Verdana"/>
          <w:b/>
        </w:rPr>
      </w:pPr>
    </w:p>
    <w:p w14:paraId="49629A09" w14:textId="67AAF665" w:rsidR="009231F8" w:rsidRPr="00C90BEC" w:rsidRDefault="009231F8" w:rsidP="00C90BEC">
      <w:pPr>
        <w:pStyle w:val="Sinespaciado"/>
        <w:numPr>
          <w:ilvl w:val="0"/>
          <w:numId w:val="16"/>
        </w:numPr>
        <w:ind w:hanging="591"/>
        <w:jc w:val="both"/>
        <w:rPr>
          <w:rFonts w:ascii="Verdana" w:hAnsi="Verdana"/>
          <w:b/>
        </w:rPr>
      </w:pPr>
      <w:r w:rsidRPr="00C90BEC">
        <w:rPr>
          <w:rFonts w:ascii="Verdana" w:hAnsi="Verdana"/>
          <w:b/>
        </w:rPr>
        <w:t>Notas en que se requiera informar el elemento “Nombre Segmento”</w:t>
      </w:r>
    </w:p>
    <w:p w14:paraId="66BC26D4" w14:textId="77777777" w:rsidR="009231F8" w:rsidRPr="00C90BEC" w:rsidRDefault="009231F8" w:rsidP="009231F8">
      <w:pPr>
        <w:pStyle w:val="Sinespaciado"/>
        <w:jc w:val="both"/>
        <w:rPr>
          <w:rFonts w:ascii="Verdana" w:hAnsi="Verdana"/>
          <w:b/>
        </w:rPr>
      </w:pPr>
    </w:p>
    <w:p w14:paraId="5B2A91DE" w14:textId="77777777" w:rsidR="009231F8" w:rsidRDefault="009231F8" w:rsidP="009231F8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 xml:space="preserve">En todas aquellas notas (roles) de la Taxonomía, en las cuales se requiera listar cada uno de los segmentos que posee, a través de los elementos </w:t>
      </w:r>
      <w:r>
        <w:rPr>
          <w:rFonts w:ascii="Verdana" w:hAnsi="Verdana"/>
          <w:b/>
        </w:rPr>
        <w:t>“Segmentos de operación”, “Segmentos”</w:t>
      </w:r>
      <w:r>
        <w:rPr>
          <w:rFonts w:ascii="Verdana" w:hAnsi="Verdana"/>
        </w:rPr>
        <w:t xml:space="preserve"> u otra denominación similar, se deberá indicar en forma </w:t>
      </w:r>
      <w:r>
        <w:rPr>
          <w:rFonts w:ascii="Verdana" w:hAnsi="Verdana"/>
          <w:b/>
        </w:rPr>
        <w:t>explícita</w:t>
      </w:r>
      <w:r>
        <w:rPr>
          <w:rFonts w:ascii="Verdana" w:hAnsi="Verdana"/>
        </w:rPr>
        <w:t xml:space="preserve"> los nombres de cada segmento, en conformidad con aquellos </w:t>
      </w:r>
      <w:r w:rsidR="008C52DF">
        <w:rPr>
          <w:rFonts w:ascii="Verdana" w:hAnsi="Verdana"/>
        </w:rPr>
        <w:t>informados</w:t>
      </w:r>
      <w:r>
        <w:rPr>
          <w:rFonts w:ascii="Verdana" w:hAnsi="Verdana"/>
        </w:rPr>
        <w:t xml:space="preserve"> por la entidad </w:t>
      </w:r>
      <w:r w:rsidR="008C52DF">
        <w:rPr>
          <w:rFonts w:ascii="Verdana" w:hAnsi="Verdana"/>
        </w:rPr>
        <w:t xml:space="preserve">en sus </w:t>
      </w:r>
      <w:r>
        <w:rPr>
          <w:rFonts w:ascii="Verdana" w:hAnsi="Verdana"/>
        </w:rPr>
        <w:t>estados financieros presentados en formato PDF a este Servicio</w:t>
      </w:r>
      <w:r w:rsidR="008C52DF">
        <w:rPr>
          <w:rFonts w:ascii="Verdana" w:hAnsi="Verdana"/>
        </w:rPr>
        <w:t>, en la Nota Segmentos</w:t>
      </w:r>
      <w:r w:rsidRPr="00430A86">
        <w:rPr>
          <w:rFonts w:ascii="Verdana" w:hAnsi="Verdana"/>
        </w:rPr>
        <w:t>.</w:t>
      </w:r>
    </w:p>
    <w:p w14:paraId="0B2ADF59" w14:textId="77777777" w:rsidR="00E34F52" w:rsidRDefault="00E34F52" w:rsidP="009231F8">
      <w:pPr>
        <w:pStyle w:val="Sinespaciado"/>
        <w:jc w:val="both"/>
        <w:rPr>
          <w:rFonts w:ascii="Verdana" w:hAnsi="Verdana"/>
        </w:rPr>
      </w:pPr>
    </w:p>
    <w:p w14:paraId="06C709D1" w14:textId="4266927D" w:rsidR="00E34F52" w:rsidRPr="00430A86" w:rsidRDefault="00E34F52" w:rsidP="009231F8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En otras palabras, no deberá indicar en tal elemento: Segmento 1, Segmento 2,</w:t>
      </w:r>
      <w:r w:rsidR="005637A5">
        <w:rPr>
          <w:rFonts w:ascii="Verdana" w:hAnsi="Verdana"/>
        </w:rPr>
        <w:t xml:space="preserve"> </w:t>
      </w:r>
      <w:r>
        <w:rPr>
          <w:rFonts w:ascii="Verdana" w:hAnsi="Verdana"/>
        </w:rPr>
        <w:t>Segmento n; o 1,</w:t>
      </w:r>
      <w:r w:rsidR="00446059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2,…</w:t>
      </w:r>
      <w:proofErr w:type="gramEnd"/>
      <w:r>
        <w:rPr>
          <w:rFonts w:ascii="Verdana" w:hAnsi="Verdana"/>
        </w:rPr>
        <w:t>n, a modo de ejemplo.</w:t>
      </w:r>
    </w:p>
    <w:p w14:paraId="1CD0380C" w14:textId="77777777" w:rsidR="009231F8" w:rsidRDefault="009231F8" w:rsidP="009231F8">
      <w:pPr>
        <w:pStyle w:val="Sinespaciado"/>
        <w:jc w:val="both"/>
      </w:pPr>
    </w:p>
    <w:p w14:paraId="7B3D3293" w14:textId="77777777" w:rsidR="00557C1F" w:rsidRDefault="00557C1F" w:rsidP="009231F8">
      <w:pPr>
        <w:pStyle w:val="Sinespaciado"/>
        <w:jc w:val="both"/>
      </w:pPr>
    </w:p>
    <w:p w14:paraId="68879CEF" w14:textId="77777777" w:rsidR="00557C1F" w:rsidRDefault="00557C1F" w:rsidP="009231F8">
      <w:pPr>
        <w:pStyle w:val="Sinespaciado"/>
        <w:jc w:val="both"/>
      </w:pPr>
    </w:p>
    <w:p w14:paraId="4BFA2F4E" w14:textId="77777777" w:rsidR="00557C1F" w:rsidRDefault="00557C1F" w:rsidP="009231F8">
      <w:pPr>
        <w:pStyle w:val="Sinespaciado"/>
        <w:jc w:val="both"/>
      </w:pPr>
    </w:p>
    <w:p w14:paraId="064505E2" w14:textId="77777777" w:rsidR="00557C1F" w:rsidRDefault="00557C1F" w:rsidP="009231F8">
      <w:pPr>
        <w:pStyle w:val="Sinespaciado"/>
        <w:jc w:val="both"/>
      </w:pPr>
    </w:p>
    <w:p w14:paraId="00F9D37E" w14:textId="77777777" w:rsidR="00557C1F" w:rsidRDefault="00557C1F" w:rsidP="009231F8">
      <w:pPr>
        <w:pStyle w:val="Sinespaciado"/>
        <w:jc w:val="both"/>
      </w:pPr>
    </w:p>
    <w:p w14:paraId="29451677" w14:textId="77777777" w:rsidR="000569E6" w:rsidRDefault="000569E6" w:rsidP="000569E6">
      <w:pPr>
        <w:pStyle w:val="Sinespaciado"/>
        <w:jc w:val="center"/>
        <w:rPr>
          <w:rFonts w:ascii="Verdana" w:hAnsi="Verdana"/>
          <w:b/>
          <w:sz w:val="28"/>
          <w:szCs w:val="28"/>
        </w:rPr>
      </w:pPr>
      <w:r w:rsidRPr="000569E6">
        <w:rPr>
          <w:rFonts w:ascii="Verdana" w:hAnsi="Verdana"/>
          <w:b/>
          <w:sz w:val="28"/>
          <w:szCs w:val="28"/>
        </w:rPr>
        <w:lastRenderedPageBreak/>
        <w:t>ANEXO</w:t>
      </w:r>
    </w:p>
    <w:p w14:paraId="5A7B92B2" w14:textId="77777777" w:rsidR="000569E6" w:rsidRDefault="000569E6" w:rsidP="000569E6">
      <w:pPr>
        <w:pStyle w:val="Sinespaciado"/>
        <w:jc w:val="center"/>
        <w:rPr>
          <w:rFonts w:ascii="Verdana" w:hAnsi="Verdana"/>
          <w:b/>
          <w:sz w:val="28"/>
          <w:szCs w:val="28"/>
        </w:rPr>
      </w:pPr>
    </w:p>
    <w:p w14:paraId="51B78ABC" w14:textId="77777777" w:rsidR="000569E6" w:rsidRPr="000569E6" w:rsidRDefault="000569E6" w:rsidP="000569E6">
      <w:pPr>
        <w:jc w:val="center"/>
        <w:rPr>
          <w:rFonts w:ascii="Verdana" w:hAnsi="Verdana"/>
          <w:b/>
          <w:sz w:val="28"/>
          <w:szCs w:val="28"/>
        </w:rPr>
      </w:pPr>
      <w:r w:rsidRPr="000569E6">
        <w:rPr>
          <w:rFonts w:ascii="Verdana" w:hAnsi="Verdana"/>
          <w:b/>
          <w:sz w:val="28"/>
          <w:szCs w:val="28"/>
        </w:rPr>
        <w:t xml:space="preserve">Uso de HTML escapado en elementos definidos como </w:t>
      </w:r>
      <w:proofErr w:type="spellStart"/>
      <w:proofErr w:type="gramStart"/>
      <w:r w:rsidRPr="000569E6">
        <w:rPr>
          <w:rFonts w:ascii="Verdana" w:hAnsi="Verdana"/>
          <w:b/>
          <w:sz w:val="28"/>
          <w:szCs w:val="28"/>
        </w:rPr>
        <w:t>nonnum:textBlockItemType</w:t>
      </w:r>
      <w:proofErr w:type="spellEnd"/>
      <w:proofErr w:type="gramEnd"/>
    </w:p>
    <w:p w14:paraId="0952207F" w14:textId="7166A0DA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A </w:t>
      </w:r>
      <w:r w:rsidR="00913540">
        <w:rPr>
          <w:rFonts w:ascii="Verdana" w:hAnsi="Verdana"/>
        </w:rPr>
        <w:t>partir de la</w:t>
      </w:r>
      <w:r w:rsidR="00BD03E8">
        <w:rPr>
          <w:rFonts w:ascii="Verdana" w:hAnsi="Verdana"/>
        </w:rPr>
        <w:t xml:space="preserve"> Taxonomía-SVS 2015</w:t>
      </w:r>
      <w:r w:rsidR="00C5086F">
        <w:rPr>
          <w:rFonts w:ascii="Verdana" w:hAnsi="Verdana"/>
        </w:rPr>
        <w:t xml:space="preserve"> se permitió que</w:t>
      </w:r>
      <w:r w:rsidRPr="000569E6">
        <w:rPr>
          <w:rFonts w:ascii="Verdana" w:hAnsi="Verdana"/>
        </w:rPr>
        <w:t xml:space="preserve"> el reporte de información en formato HTML 3.2/4.0, únicamente para la estructura de textos y tabulación de datos, en los elementos XBRL tipo de </w:t>
      </w:r>
      <w:proofErr w:type="spellStart"/>
      <w:proofErr w:type="gramStart"/>
      <w:r w:rsidRPr="000569E6">
        <w:rPr>
          <w:rFonts w:ascii="Verdana" w:hAnsi="Verdana"/>
        </w:rPr>
        <w:t>nonnum:textBlockItemType</w:t>
      </w:r>
      <w:proofErr w:type="spellEnd"/>
      <w:proofErr w:type="gramEnd"/>
      <w:r w:rsidRPr="000569E6">
        <w:rPr>
          <w:rFonts w:ascii="Verdana" w:hAnsi="Verdana"/>
        </w:rPr>
        <w:t>.</w:t>
      </w:r>
    </w:p>
    <w:p w14:paraId="2EB56594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En esta etapa de la recepción de información en HTML NO se permite:</w:t>
      </w:r>
    </w:p>
    <w:p w14:paraId="0006B683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Referencias externas o internas. No se permitirá incorporar documentos adicionales </w:t>
      </w:r>
      <w:r w:rsidR="00913540">
        <w:rPr>
          <w:rFonts w:ascii="Verdana" w:hAnsi="Verdana"/>
        </w:rPr>
        <w:t>a los revelados en el texto. (</w:t>
      </w:r>
      <w:proofErr w:type="gramStart"/>
      <w:r w:rsidRPr="000569E6">
        <w:rPr>
          <w:rFonts w:ascii="Verdana" w:hAnsi="Verdana"/>
        </w:rPr>
        <w:t>ejemplo  &lt;</w:t>
      </w:r>
      <w:proofErr w:type="gramEnd"/>
      <w:r w:rsidRPr="000569E6">
        <w:rPr>
          <w:rFonts w:ascii="Verdana" w:hAnsi="Verdana"/>
        </w:rPr>
        <w:t>A HREF=&gt;,“...”&gt;, etc.).</w:t>
      </w:r>
    </w:p>
    <w:p w14:paraId="1C94679B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Código ejecutable o programable. </w:t>
      </w:r>
      <w:proofErr w:type="gramStart"/>
      <w:r w:rsidRPr="000569E6">
        <w:rPr>
          <w:rFonts w:ascii="Verdana" w:hAnsi="Verdana"/>
        </w:rPr>
        <w:t>(  ejemplo</w:t>
      </w:r>
      <w:proofErr w:type="gramEnd"/>
      <w:r w:rsidRPr="000569E6">
        <w:rPr>
          <w:rFonts w:ascii="Verdana" w:hAnsi="Verdana"/>
        </w:rPr>
        <w:t xml:space="preserve">  &lt;APPLET&gt;, &lt;OBJECT&gt;, &lt;SCRIPT&gt;,  etc.).</w:t>
      </w:r>
    </w:p>
    <w:p w14:paraId="045758A4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Códigos de estilo, ajenos al texto. </w:t>
      </w:r>
      <w:proofErr w:type="gramStart"/>
      <w:r w:rsidRPr="000569E6">
        <w:rPr>
          <w:rFonts w:ascii="Verdana" w:hAnsi="Verdana"/>
        </w:rPr>
        <w:t>( ejemplo</w:t>
      </w:r>
      <w:proofErr w:type="gramEnd"/>
      <w:r w:rsidRPr="000569E6">
        <w:rPr>
          <w:rFonts w:ascii="Verdana" w:hAnsi="Verdana"/>
        </w:rPr>
        <w:t xml:space="preserve">  Archivos Hojas de Estilo externas, *.</w:t>
      </w:r>
      <w:proofErr w:type="spellStart"/>
      <w:r w:rsidRPr="000569E6">
        <w:rPr>
          <w:rFonts w:ascii="Verdana" w:hAnsi="Verdana"/>
        </w:rPr>
        <w:t>css</w:t>
      </w:r>
      <w:proofErr w:type="spellEnd"/>
      <w:r w:rsidRPr="000569E6">
        <w:rPr>
          <w:rFonts w:ascii="Verdana" w:hAnsi="Verdana"/>
        </w:rPr>
        <w:t xml:space="preserve"> ).</w:t>
      </w:r>
    </w:p>
    <w:p w14:paraId="25F03697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Instrucciones de formulario o ingreso de datos. </w:t>
      </w:r>
      <w:proofErr w:type="gramStart"/>
      <w:r w:rsidRPr="000569E6">
        <w:rPr>
          <w:rFonts w:ascii="Verdana" w:hAnsi="Verdana"/>
        </w:rPr>
        <w:t>( ejemplo</w:t>
      </w:r>
      <w:proofErr w:type="gramEnd"/>
      <w:r w:rsidRPr="000569E6">
        <w:rPr>
          <w:rFonts w:ascii="Verdana" w:hAnsi="Verdana"/>
        </w:rPr>
        <w:t xml:space="preserve"> &lt;FORM&gt;, &lt;INPUT&gt;, &lt;BUTTON&gt;, &lt;LABEL&gt; , </w:t>
      </w:r>
      <w:proofErr w:type="spellStart"/>
      <w:r w:rsidRPr="000569E6">
        <w:rPr>
          <w:rFonts w:ascii="Verdana" w:hAnsi="Verdana"/>
        </w:rPr>
        <w:t>etc</w:t>
      </w:r>
      <w:proofErr w:type="spellEnd"/>
      <w:r w:rsidRPr="000569E6">
        <w:rPr>
          <w:rFonts w:ascii="Verdana" w:hAnsi="Verdana"/>
        </w:rPr>
        <w:t xml:space="preserve"> ) </w:t>
      </w:r>
    </w:p>
    <w:p w14:paraId="0B6AFC60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Instrucciones que confundan la lectura de la información.  </w:t>
      </w:r>
      <w:proofErr w:type="gramStart"/>
      <w:r w:rsidRPr="000569E6">
        <w:rPr>
          <w:rFonts w:ascii="Verdana" w:hAnsi="Verdana"/>
        </w:rPr>
        <w:t>(  ejemplo</w:t>
      </w:r>
      <w:proofErr w:type="gramEnd"/>
      <w:r w:rsidRPr="000569E6">
        <w:rPr>
          <w:rFonts w:ascii="Verdana" w:hAnsi="Verdana"/>
        </w:rPr>
        <w:t xml:space="preserve">  &lt;DEL&gt; ,&lt;INS&gt;, &lt;ACRONYM&gt; ,&lt;BDO&gt; </w:t>
      </w:r>
      <w:proofErr w:type="spellStart"/>
      <w:r w:rsidRPr="000569E6">
        <w:rPr>
          <w:rFonts w:ascii="Verdana" w:hAnsi="Verdana"/>
        </w:rPr>
        <w:t>etc</w:t>
      </w:r>
      <w:proofErr w:type="spellEnd"/>
      <w:r w:rsidRPr="000569E6">
        <w:rPr>
          <w:rFonts w:ascii="Verdana" w:hAnsi="Verdana"/>
        </w:rPr>
        <w:t xml:space="preserve"> )</w:t>
      </w:r>
    </w:p>
    <w:p w14:paraId="2260A739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</w:rPr>
        <w:t xml:space="preserve">Instrucciones de definiciones de estilo. </w:t>
      </w:r>
      <w:proofErr w:type="gramStart"/>
      <w:r w:rsidRPr="000569E6">
        <w:rPr>
          <w:rFonts w:ascii="Verdana" w:hAnsi="Verdana"/>
          <w:lang w:val="en-US"/>
        </w:rPr>
        <w:t xml:space="preserve">(  </w:t>
      </w:r>
      <w:proofErr w:type="spellStart"/>
      <w:r w:rsidRPr="000569E6">
        <w:rPr>
          <w:rFonts w:ascii="Verdana" w:hAnsi="Verdana"/>
          <w:lang w:val="en-US"/>
        </w:rPr>
        <w:t>ejemplo</w:t>
      </w:r>
      <w:proofErr w:type="spellEnd"/>
      <w:proofErr w:type="gramEnd"/>
      <w:r w:rsidRPr="000569E6">
        <w:rPr>
          <w:rFonts w:ascii="Verdana" w:hAnsi="Verdana"/>
          <w:lang w:val="en-US"/>
        </w:rPr>
        <w:t xml:space="preserve">  &lt;STYLE&gt;, &lt;TBODY&gt;, &lt;THEAD&gt;, &lt;TFOOT&gt;, </w:t>
      </w:r>
      <w:proofErr w:type="spellStart"/>
      <w:r w:rsidRPr="000569E6">
        <w:rPr>
          <w:rFonts w:ascii="Verdana" w:hAnsi="Verdana"/>
          <w:lang w:val="en-US"/>
        </w:rPr>
        <w:t>etc</w:t>
      </w:r>
      <w:proofErr w:type="spellEnd"/>
      <w:r w:rsidRPr="000569E6">
        <w:rPr>
          <w:rFonts w:ascii="Verdana" w:hAnsi="Verdana"/>
          <w:lang w:val="en-US"/>
        </w:rPr>
        <w:t xml:space="preserve"> )</w:t>
      </w:r>
    </w:p>
    <w:p w14:paraId="70FBFFF5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Instrucciones de marco o </w:t>
      </w:r>
      <w:proofErr w:type="spellStart"/>
      <w:proofErr w:type="gramStart"/>
      <w:r w:rsidRPr="000569E6">
        <w:rPr>
          <w:rFonts w:ascii="Verdana" w:hAnsi="Verdana"/>
        </w:rPr>
        <w:t>frame</w:t>
      </w:r>
      <w:proofErr w:type="spellEnd"/>
      <w:r w:rsidRPr="000569E6">
        <w:rPr>
          <w:rFonts w:ascii="Verdana" w:hAnsi="Verdana"/>
        </w:rPr>
        <w:t>.(</w:t>
      </w:r>
      <w:proofErr w:type="gramEnd"/>
      <w:r w:rsidRPr="000569E6">
        <w:rPr>
          <w:rFonts w:ascii="Verdana" w:hAnsi="Verdana"/>
        </w:rPr>
        <w:t xml:space="preserve">  ejemplo &lt;FRAME&gt;, &lt;FRAMESET&gt;, &lt;IFRAME&gt; )</w:t>
      </w:r>
    </w:p>
    <w:p w14:paraId="0E975A6F" w14:textId="77777777" w:rsidR="000569E6" w:rsidRPr="000569E6" w:rsidRDefault="000569E6" w:rsidP="00C5086F">
      <w:pPr>
        <w:pStyle w:val="Prrafodelista"/>
        <w:jc w:val="both"/>
        <w:rPr>
          <w:rFonts w:ascii="Verdana" w:hAnsi="Verdana"/>
        </w:rPr>
      </w:pPr>
    </w:p>
    <w:p w14:paraId="5F7514B0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Si se agrega una imagen debe ser codificada en base 64, o bien, hacer el </w:t>
      </w:r>
      <w:proofErr w:type="gramStart"/>
      <w:r w:rsidRPr="000569E6">
        <w:rPr>
          <w:rFonts w:ascii="Verdana" w:hAnsi="Verdana"/>
        </w:rPr>
        <w:t>link</w:t>
      </w:r>
      <w:proofErr w:type="gramEnd"/>
      <w:r w:rsidRPr="000569E6">
        <w:rPr>
          <w:rFonts w:ascii="Verdana" w:hAnsi="Verdana"/>
        </w:rPr>
        <w:t xml:space="preserve"> </w:t>
      </w:r>
      <w:r w:rsidR="00145F33">
        <w:rPr>
          <w:rFonts w:ascii="Verdana" w:hAnsi="Verdana"/>
        </w:rPr>
        <w:t xml:space="preserve">a una imagen que </w:t>
      </w:r>
      <w:r w:rsidRPr="000569E6">
        <w:rPr>
          <w:rFonts w:ascii="Verdana" w:hAnsi="Verdana"/>
        </w:rPr>
        <w:t>esté referenciada en un sitio web.</w:t>
      </w:r>
    </w:p>
    <w:p w14:paraId="29A77EE7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No se ejecutan validaciones de contenido de la información. Por lo que cada cuadro debe ser auto contenido y auto explicado.</w:t>
      </w:r>
    </w:p>
    <w:p w14:paraId="19BC2B07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Recomendamos para la preparación de la presentación en HTML ocupar un editor apropiado (por ejemplo Dreamweaver) u otro Editor que permita “guardar como” en formato HTML (por ejemplo MS-WORD o MS-</w:t>
      </w:r>
      <w:proofErr w:type="gramStart"/>
      <w:r w:rsidRPr="000569E6">
        <w:rPr>
          <w:rFonts w:ascii="Verdana" w:hAnsi="Verdana"/>
        </w:rPr>
        <w:t>EXCEL )</w:t>
      </w:r>
      <w:proofErr w:type="gramEnd"/>
      <w:r w:rsidRPr="000569E6">
        <w:rPr>
          <w:rFonts w:ascii="Verdana" w:hAnsi="Verdana"/>
        </w:rPr>
        <w:t xml:space="preserve"> y revisar la “vista” en un Browser o Navegador estándar antes de incorporarlo dentro del elemento XBRL. De ser posible, “Validar” el código HTML (por </w:t>
      </w:r>
      <w:proofErr w:type="gramStart"/>
      <w:r w:rsidRPr="000569E6">
        <w:rPr>
          <w:rFonts w:ascii="Verdana" w:hAnsi="Verdana"/>
        </w:rPr>
        <w:t>ejemplo</w:t>
      </w:r>
      <w:proofErr w:type="gramEnd"/>
      <w:r w:rsidRPr="000569E6">
        <w:rPr>
          <w:rFonts w:ascii="Verdana" w:hAnsi="Verdana"/>
        </w:rPr>
        <w:t xml:space="preserve"> en </w:t>
      </w:r>
      <w:hyperlink r:id="rId11" w:history="1">
        <w:r w:rsidRPr="000569E6">
          <w:rPr>
            <w:rStyle w:val="Hipervnculo"/>
            <w:rFonts w:ascii="Verdana" w:hAnsi="Verdana"/>
          </w:rPr>
          <w:t>http://validator.w3.org/</w:t>
        </w:r>
      </w:hyperlink>
      <w:r w:rsidRPr="000569E6">
        <w:rPr>
          <w:rFonts w:ascii="Verdana" w:hAnsi="Verdana"/>
        </w:rPr>
        <w:t xml:space="preserve"> ) .</w:t>
      </w:r>
    </w:p>
    <w:p w14:paraId="62CB6D7A" w14:textId="77777777" w:rsidR="000569E6" w:rsidRDefault="000569E6" w:rsidP="00C5086F">
      <w:pPr>
        <w:jc w:val="both"/>
      </w:pPr>
      <w:r>
        <w:br w:type="page"/>
      </w:r>
    </w:p>
    <w:p w14:paraId="3133DB88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lastRenderedPageBreak/>
        <w:t>La estructura de un Elemento HTML será.</w:t>
      </w:r>
    </w:p>
    <w:p w14:paraId="2D79ADB3" w14:textId="77777777" w:rsidR="000569E6" w:rsidRPr="000569E6" w:rsidRDefault="000569E6" w:rsidP="00C5086F">
      <w:pPr>
        <w:spacing w:after="0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&lt;HTML&gt; </w:t>
      </w:r>
    </w:p>
    <w:p w14:paraId="300975D5" w14:textId="77777777" w:rsidR="000569E6" w:rsidRPr="000569E6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&lt;HEAD&gt; </w:t>
      </w:r>
    </w:p>
    <w:p w14:paraId="75FA42FE" w14:textId="77777777" w:rsidR="000569E6" w:rsidRPr="000569E6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>&lt;/HEAD&gt;</w:t>
      </w:r>
    </w:p>
    <w:p w14:paraId="1CE90994" w14:textId="77777777" w:rsidR="000569E6" w:rsidRPr="000569E6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&lt;BODY&gt; </w:t>
      </w:r>
    </w:p>
    <w:p w14:paraId="33213D9F" w14:textId="77777777" w:rsidR="000569E6" w:rsidRPr="000569E6" w:rsidRDefault="000569E6" w:rsidP="00C5086F">
      <w:pPr>
        <w:spacing w:after="0"/>
        <w:jc w:val="both"/>
        <w:rPr>
          <w:rFonts w:ascii="Verdana" w:hAnsi="Verdana"/>
          <w:lang w:val="en-US"/>
        </w:rPr>
      </w:pPr>
      <w:r w:rsidRPr="000569E6">
        <w:rPr>
          <w:rFonts w:ascii="Verdana" w:hAnsi="Verdana"/>
          <w:lang w:val="en-US"/>
        </w:rPr>
        <w:t xml:space="preserve">              </w:t>
      </w:r>
      <w:r w:rsidRPr="000569E6">
        <w:rPr>
          <w:rFonts w:ascii="Verdana" w:hAnsi="Verdana"/>
          <w:lang w:val="en-US"/>
        </w:rPr>
        <w:tab/>
      </w:r>
      <w:r w:rsidRPr="000569E6">
        <w:rPr>
          <w:rFonts w:ascii="Verdana" w:hAnsi="Verdana"/>
          <w:lang w:val="en-US"/>
        </w:rPr>
        <w:tab/>
        <w:t xml:space="preserve"> </w:t>
      </w:r>
      <w:proofErr w:type="gramStart"/>
      <w:r w:rsidRPr="000569E6">
        <w:rPr>
          <w:rFonts w:ascii="Verdana" w:hAnsi="Verdana"/>
          <w:lang w:val="en-US"/>
        </w:rPr>
        <w:t>{ HTML</w:t>
      </w:r>
      <w:proofErr w:type="gramEnd"/>
      <w:r w:rsidRPr="000569E6">
        <w:rPr>
          <w:rFonts w:ascii="Verdana" w:hAnsi="Verdana"/>
          <w:lang w:val="en-US"/>
        </w:rPr>
        <w:t xml:space="preserve"> </w:t>
      </w:r>
      <w:proofErr w:type="spellStart"/>
      <w:r w:rsidRPr="000569E6">
        <w:rPr>
          <w:rFonts w:ascii="Verdana" w:hAnsi="Verdana"/>
          <w:lang w:val="en-US"/>
        </w:rPr>
        <w:t>textos</w:t>
      </w:r>
      <w:proofErr w:type="spellEnd"/>
      <w:r w:rsidRPr="000569E6">
        <w:rPr>
          <w:rFonts w:ascii="Verdana" w:hAnsi="Verdana"/>
          <w:lang w:val="en-US"/>
        </w:rPr>
        <w:t xml:space="preserve"> y TABLAS}</w:t>
      </w:r>
    </w:p>
    <w:p w14:paraId="1D45C1D9" w14:textId="77777777" w:rsidR="000569E6" w:rsidRPr="0010229D" w:rsidRDefault="000569E6" w:rsidP="00C5086F">
      <w:pPr>
        <w:spacing w:after="0"/>
        <w:ind w:firstLine="708"/>
        <w:jc w:val="both"/>
        <w:rPr>
          <w:rFonts w:ascii="Verdana" w:hAnsi="Verdana"/>
          <w:lang w:val="en-US"/>
        </w:rPr>
      </w:pPr>
      <w:r w:rsidRPr="0010229D">
        <w:rPr>
          <w:rFonts w:ascii="Verdana" w:hAnsi="Verdana"/>
          <w:lang w:val="en-US"/>
        </w:rPr>
        <w:t>&lt;/BODY&gt;</w:t>
      </w:r>
    </w:p>
    <w:p w14:paraId="182A6771" w14:textId="77777777" w:rsidR="000569E6" w:rsidRPr="000569E6" w:rsidRDefault="000569E6" w:rsidP="00C5086F">
      <w:pPr>
        <w:spacing w:after="0"/>
        <w:jc w:val="both"/>
        <w:rPr>
          <w:rFonts w:ascii="Verdana" w:hAnsi="Verdana"/>
        </w:rPr>
      </w:pPr>
      <w:r w:rsidRPr="000569E6">
        <w:rPr>
          <w:rFonts w:ascii="Verdana" w:hAnsi="Verdana"/>
        </w:rPr>
        <w:t>&lt;/HTML&gt;</w:t>
      </w:r>
    </w:p>
    <w:p w14:paraId="2DCF2A13" w14:textId="77777777" w:rsidR="000569E6" w:rsidRPr="000569E6" w:rsidRDefault="000569E6" w:rsidP="00C5086F">
      <w:pPr>
        <w:spacing w:after="0"/>
        <w:jc w:val="both"/>
        <w:rPr>
          <w:rFonts w:ascii="Verdana" w:hAnsi="Verdana"/>
        </w:rPr>
      </w:pPr>
    </w:p>
    <w:p w14:paraId="7F8DF470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Ejemplo de Códigos permitidos.</w:t>
      </w:r>
    </w:p>
    <w:p w14:paraId="03E76F37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Títulos y subtítulos. (</w:t>
      </w:r>
      <w:proofErr w:type="gramStart"/>
      <w:r w:rsidRPr="000569E6">
        <w:rPr>
          <w:rFonts w:ascii="Verdana" w:hAnsi="Verdana"/>
        </w:rPr>
        <w:t>ejemplo :</w:t>
      </w:r>
      <w:proofErr w:type="gramEnd"/>
      <w:r w:rsidRPr="000569E6">
        <w:rPr>
          <w:rFonts w:ascii="Verdana" w:hAnsi="Verdana"/>
        </w:rPr>
        <w:t xml:space="preserve">  &lt;h1&gt; a &lt;h6&gt; )</w:t>
      </w:r>
    </w:p>
    <w:p w14:paraId="60A254A4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Listas </w:t>
      </w:r>
      <w:proofErr w:type="gramStart"/>
      <w:r w:rsidRPr="000569E6">
        <w:rPr>
          <w:rFonts w:ascii="Verdana" w:hAnsi="Verdana"/>
        </w:rPr>
        <w:t>( ejemplo</w:t>
      </w:r>
      <w:proofErr w:type="gramEnd"/>
      <w:r w:rsidRPr="000569E6">
        <w:rPr>
          <w:rFonts w:ascii="Verdana" w:hAnsi="Verdana"/>
        </w:rPr>
        <w:t xml:space="preserve"> : &lt;OL&gt;, &lt;UL&gt;,  &lt;LI&gt;  )</w:t>
      </w:r>
    </w:p>
    <w:p w14:paraId="4E95F23E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Formato de letra y párrafo. (</w:t>
      </w:r>
      <w:proofErr w:type="gramStart"/>
      <w:r w:rsidRPr="000569E6">
        <w:rPr>
          <w:rFonts w:ascii="Verdana" w:hAnsi="Verdana"/>
        </w:rPr>
        <w:t>ejemplo :</w:t>
      </w:r>
      <w:proofErr w:type="gramEnd"/>
      <w:r w:rsidRPr="000569E6">
        <w:rPr>
          <w:rFonts w:ascii="Verdana" w:hAnsi="Verdana"/>
        </w:rPr>
        <w:t xml:space="preserve">   &lt;FONT&gt;,&lt;B&gt;, &lt;I&gt;, &lt;P&gt;,&lt;BR&gt;  )</w:t>
      </w:r>
    </w:p>
    <w:p w14:paraId="697B061E" w14:textId="77777777" w:rsidR="000569E6" w:rsidRPr="000569E6" w:rsidRDefault="000569E6" w:rsidP="00C5086F">
      <w:pPr>
        <w:pStyle w:val="Prrafodelista"/>
        <w:numPr>
          <w:ilvl w:val="0"/>
          <w:numId w:val="6"/>
        </w:numPr>
        <w:jc w:val="both"/>
        <w:rPr>
          <w:rFonts w:ascii="Verdana" w:hAnsi="Verdana"/>
        </w:rPr>
      </w:pPr>
      <w:r w:rsidRPr="000569E6">
        <w:rPr>
          <w:rFonts w:ascii="Verdana" w:hAnsi="Verdana"/>
        </w:rPr>
        <w:t>Tablas (</w:t>
      </w:r>
      <w:proofErr w:type="gramStart"/>
      <w:r w:rsidRPr="000569E6">
        <w:rPr>
          <w:rFonts w:ascii="Verdana" w:hAnsi="Verdana"/>
        </w:rPr>
        <w:t>ejemplo :</w:t>
      </w:r>
      <w:proofErr w:type="gramEnd"/>
      <w:r w:rsidRPr="000569E6">
        <w:rPr>
          <w:rFonts w:ascii="Verdana" w:hAnsi="Verdana"/>
        </w:rPr>
        <w:t xml:space="preserve">  &lt;TABLE&gt;, &lt;TR&gt;, &lt;TD&gt;)</w:t>
      </w:r>
    </w:p>
    <w:p w14:paraId="2FA6A5AF" w14:textId="77777777" w:rsidR="000569E6" w:rsidRPr="000569E6" w:rsidRDefault="000569E6" w:rsidP="00C5086F">
      <w:pPr>
        <w:jc w:val="both"/>
        <w:rPr>
          <w:rFonts w:ascii="Verdana" w:hAnsi="Verdana"/>
          <w:b/>
        </w:rPr>
      </w:pPr>
    </w:p>
    <w:p w14:paraId="272EFCEC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  <w:b/>
        </w:rPr>
        <w:t xml:space="preserve">CODIGO DE EJEMPLO: </w:t>
      </w:r>
      <w:r w:rsidRPr="000569E6">
        <w:rPr>
          <w:rFonts w:ascii="Verdana" w:hAnsi="Verdana"/>
        </w:rPr>
        <w:t xml:space="preserve">Se presenta a Continuación un Ejemplo de una vista </w:t>
      </w:r>
      <w:proofErr w:type="gramStart"/>
      <w:r w:rsidRPr="000569E6">
        <w:rPr>
          <w:rFonts w:ascii="Verdana" w:hAnsi="Verdana"/>
        </w:rPr>
        <w:t>HTML .</w:t>
      </w:r>
      <w:proofErr w:type="gramEnd"/>
      <w:r w:rsidRPr="000569E6">
        <w:rPr>
          <w:rFonts w:ascii="Verdana" w:hAnsi="Verdana"/>
        </w:rPr>
        <w:t xml:space="preserve"> </w:t>
      </w:r>
    </w:p>
    <w:p w14:paraId="50A9B51D" w14:textId="77777777" w:rsidR="000569E6" w:rsidRDefault="000569E6" w:rsidP="000569E6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1914BAE9" wp14:editId="4B5333A4">
            <wp:extent cx="4219575" cy="396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E909" w14:textId="77777777" w:rsidR="000569E6" w:rsidRPr="000569E6" w:rsidRDefault="000569E6" w:rsidP="000569E6">
      <w:pPr>
        <w:rPr>
          <w:rFonts w:ascii="Verdana" w:hAnsi="Verdana"/>
          <w:b/>
        </w:rPr>
      </w:pPr>
      <w:proofErr w:type="spellStart"/>
      <w:r w:rsidRPr="000569E6">
        <w:rPr>
          <w:rFonts w:ascii="Verdana" w:hAnsi="Verdana"/>
          <w:b/>
        </w:rPr>
        <w:t>Codigo</w:t>
      </w:r>
      <w:proofErr w:type="spellEnd"/>
      <w:r w:rsidRPr="000569E6">
        <w:rPr>
          <w:rFonts w:ascii="Verdana" w:hAnsi="Verdana"/>
          <w:b/>
        </w:rPr>
        <w:t xml:space="preserve"> HTML.</w:t>
      </w:r>
    </w:p>
    <w:p w14:paraId="2719CD65" w14:textId="77777777" w:rsidR="000569E6" w:rsidRDefault="000569E6" w:rsidP="000569E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00DB" wp14:editId="25BAA91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03650" cy="1403985"/>
                <wp:effectExtent l="0" t="0" r="2540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33ED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&lt;html &gt;</w:t>
                            </w:r>
                          </w:p>
                          <w:p w14:paraId="60FF02A4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&lt;head&gt;&lt;/head&gt;</w:t>
                            </w:r>
                          </w:p>
                          <w:p w14:paraId="32153881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&lt;body&gt;</w:t>
                            </w:r>
                          </w:p>
                          <w:p w14:paraId="7325680E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&lt;h1&gt;REVELACION NOTA &lt;/h1&gt;</w:t>
                            </w:r>
                          </w:p>
                          <w:p w14:paraId="7D15CDF4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&lt;h3&gt;Item 1 &lt;/h3&gt;</w:t>
                            </w:r>
                          </w:p>
                          <w:p w14:paraId="488B06FF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&lt;p&gt;Presentaci&amp;oacute;n de Ingresos &lt;/p&gt;</w:t>
                            </w:r>
                          </w:p>
                          <w:p w14:paraId="18983A22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&lt;table width="200" border="1"&gt;</w:t>
                            </w:r>
                          </w:p>
                          <w:p w14:paraId="22FAE77F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&lt;tr&gt;</w:t>
                            </w:r>
                          </w:p>
                          <w:p w14:paraId="0E8FAF02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scope="col"&gt;&amp;nbsp;&lt;/th&gt;</w:t>
                            </w:r>
                          </w:p>
                          <w:p w14:paraId="3939983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scope="col"&gt;Ingreso&lt;/th&gt;</w:t>
                            </w:r>
                          </w:p>
                          <w:p w14:paraId="71919AE5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scope="col"&gt;Gasto&lt;/th&gt;</w:t>
                            </w:r>
                          </w:p>
                          <w:p w14:paraId="79F03B60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&lt;th scope="col"&gt;Utilidad&lt;/th&gt;</w:t>
                            </w:r>
                          </w:p>
                          <w:p w14:paraId="1022B934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&lt;/tr&gt;</w:t>
                            </w:r>
                          </w:p>
                          <w:p w14:paraId="1F27C5F3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&lt;tr&gt;</w:t>
                            </w:r>
                          </w:p>
                          <w:p w14:paraId="53E1CEBF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&lt;td&gt;Enero&lt;/td&gt;</w:t>
                            </w:r>
                          </w:p>
                          <w:p w14:paraId="18C55C91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&lt;td&gt;100&lt;/td&gt;</w:t>
                            </w:r>
                          </w:p>
                          <w:p w14:paraId="667CDEB8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5F7933F3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47CADBD3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&lt;/tr&gt;</w:t>
                            </w:r>
                          </w:p>
                          <w:p w14:paraId="4C6012BB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&lt;tr&gt;</w:t>
                            </w:r>
                          </w:p>
                          <w:p w14:paraId="1CBB6B0D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&lt;td&gt;Febrero&lt;/td&gt;</w:t>
                            </w:r>
                          </w:p>
                          <w:p w14:paraId="5D068067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&lt;td&gt;100&lt;/td&gt;</w:t>
                            </w:r>
                          </w:p>
                          <w:p w14:paraId="5D78CF7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7EBC4FE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1952A09F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&lt;/tr&gt;</w:t>
                            </w:r>
                          </w:p>
                          <w:p w14:paraId="11E8BAB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&lt;tr&gt;</w:t>
                            </w:r>
                          </w:p>
                          <w:p w14:paraId="284FFF36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&lt;td&gt;Marzo&lt;/td&gt;</w:t>
                            </w:r>
                          </w:p>
                          <w:p w14:paraId="1FFE7058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&lt;td&gt;100&lt;/td&gt;</w:t>
                            </w:r>
                          </w:p>
                          <w:p w14:paraId="7F289C82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54091E70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  &lt;td&gt;50&lt;/td&gt;</w:t>
                            </w:r>
                          </w:p>
                          <w:p w14:paraId="7CE1883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  &lt;/tr&gt;</w:t>
                            </w:r>
                          </w:p>
                          <w:p w14:paraId="7333F53B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&lt;/table&gt;</w:t>
                            </w:r>
                          </w:p>
                          <w:p w14:paraId="2B53C275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&lt;p style="font-size:xx-small"&gt;Monedas en PESOS ( CLP ). &lt;/p&gt;</w:t>
                            </w:r>
                          </w:p>
                          <w:p w14:paraId="4757DD3E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 xml:space="preserve">&lt;p style="font-family: "Times New Roman", Times, serif"&gt;&lt;strong&gt;Nota Al pie&lt;/strong&gt; &lt;em&gt;: Esto fue una tabla. </w:t>
                            </w: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&lt;/em&gt;&lt;/p&gt;</w:t>
                            </w:r>
                          </w:p>
                          <w:p w14:paraId="10CF6C18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&lt;p &gt;&amp;nbsp;&lt;/p&gt;</w:t>
                            </w:r>
                          </w:p>
                          <w:p w14:paraId="00727CA9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&lt;/body&gt;</w:t>
                            </w:r>
                          </w:p>
                          <w:p w14:paraId="43250BC1" w14:textId="77777777" w:rsidR="00B7774B" w:rsidRPr="00EE33FD" w:rsidRDefault="00B7774B" w:rsidP="000569E6">
                            <w:pPr>
                              <w:spacing w:after="0" w:line="36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E33F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100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99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E6EAIAACA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">
                <v:textbox style="mso-fit-shape-to-text:t">
                  <w:txbxContent>
                    <w:p w14:paraId="78333ED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&lt;html &gt;</w:t>
                      </w:r>
                    </w:p>
                    <w:p w14:paraId="60FF02A4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&lt;head&gt;&lt;/head&gt;</w:t>
                      </w:r>
                    </w:p>
                    <w:p w14:paraId="32153881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&lt;body&gt;</w:t>
                      </w:r>
                    </w:p>
                    <w:p w14:paraId="7325680E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&lt;h1&gt;REVELACION NOTA &lt;/h1&gt;</w:t>
                      </w:r>
                    </w:p>
                    <w:p w14:paraId="7D15CDF4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&lt;h3&gt;Item 1 &lt;/h3&gt;</w:t>
                      </w:r>
                    </w:p>
                    <w:p w14:paraId="488B06FF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&lt;p&gt;Presentaci&amp;oacute;n de Ingresos &lt;/p&gt;</w:t>
                      </w:r>
                    </w:p>
                    <w:p w14:paraId="18983A22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&lt;table width="200" border="1"&gt;</w:t>
                      </w:r>
                    </w:p>
                    <w:p w14:paraId="22FAE77F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&lt;tr&gt;</w:t>
                      </w:r>
                    </w:p>
                    <w:p w14:paraId="0E8FAF02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scope="col"&gt;&amp;nbsp;&lt;/th&gt;</w:t>
                      </w:r>
                    </w:p>
                    <w:p w14:paraId="3939983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scope="col"&gt;Ingreso&lt;/th&gt;</w:t>
                      </w:r>
                    </w:p>
                    <w:p w14:paraId="71919AE5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scope="col"&gt;Gasto&lt;/th&gt;</w:t>
                      </w:r>
                    </w:p>
                    <w:p w14:paraId="79F03B60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&lt;th scope="col"&gt;Utilidad&lt;/th&gt;</w:t>
                      </w:r>
                    </w:p>
                    <w:p w14:paraId="1022B934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&lt;/tr&gt;</w:t>
                      </w:r>
                    </w:p>
                    <w:p w14:paraId="1F27C5F3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&lt;tr&gt;</w:t>
                      </w:r>
                    </w:p>
                    <w:p w14:paraId="53E1CEBF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&lt;td&gt;Enero&lt;/td&gt;</w:t>
                      </w:r>
                    </w:p>
                    <w:p w14:paraId="18C55C91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&lt;td&gt;100&lt;/td&gt;</w:t>
                      </w:r>
                    </w:p>
                    <w:p w14:paraId="667CDEB8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5F7933F3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47CADBD3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&lt;/tr&gt;</w:t>
                      </w:r>
                    </w:p>
                    <w:p w14:paraId="4C6012BB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&lt;tr&gt;</w:t>
                      </w:r>
                    </w:p>
                    <w:p w14:paraId="1CBB6B0D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&lt;td&gt;Febrero&lt;/td&gt;</w:t>
                      </w:r>
                    </w:p>
                    <w:p w14:paraId="5D068067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&lt;td&gt;100&lt;/td&gt;</w:t>
                      </w:r>
                    </w:p>
                    <w:p w14:paraId="5D78CF7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7EBC4FE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1952A09F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&lt;/tr&gt;</w:t>
                      </w:r>
                    </w:p>
                    <w:p w14:paraId="11E8BAB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&lt;tr&gt;</w:t>
                      </w:r>
                    </w:p>
                    <w:p w14:paraId="284FFF36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&lt;td&gt;Marzo&lt;/td&gt;</w:t>
                      </w:r>
                    </w:p>
                    <w:p w14:paraId="1FFE7058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&lt;td&gt;100&lt;/td&gt;</w:t>
                      </w:r>
                    </w:p>
                    <w:p w14:paraId="7F289C82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54091E70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  &lt;td&gt;50&lt;/td&gt;</w:t>
                      </w:r>
                    </w:p>
                    <w:p w14:paraId="7CE1883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  &lt;/tr&gt;</w:t>
                      </w:r>
                    </w:p>
                    <w:p w14:paraId="7333F53B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&lt;/table&gt;</w:t>
                      </w:r>
                    </w:p>
                    <w:p w14:paraId="2B53C275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&lt;p style="font-size:xx-small"&gt;Monedas en PESOS ( CLP ). &lt;/p&gt;</w:t>
                      </w:r>
                    </w:p>
                    <w:p w14:paraId="4757DD3E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 xml:space="preserve">&lt;p style="font-family: "Times New Roman", Times, serif"&gt;&lt;strong&gt;Nota Al pie&lt;/strong&gt; &lt;em&gt;: Esto fue una tabla. </w:t>
                      </w: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&lt;/em&gt;&lt;/p&gt;</w:t>
                      </w:r>
                    </w:p>
                    <w:p w14:paraId="10CF6C18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&lt;p &gt;&amp;nbsp;&lt;/p&gt;</w:t>
                      </w:r>
                    </w:p>
                    <w:p w14:paraId="00727CA9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&lt;/body&gt;</w:t>
                      </w:r>
                    </w:p>
                    <w:p w14:paraId="43250BC1" w14:textId="77777777" w:rsidR="00B7774B" w:rsidRPr="00EE33FD" w:rsidRDefault="00B7774B" w:rsidP="000569E6">
                      <w:pPr>
                        <w:spacing w:after="0" w:line="36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E33F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&lt;/html&gt;</w:t>
                      </w:r>
                    </w:p>
                  </w:txbxContent>
                </v:textbox>
              </v:shape>
            </w:pict>
          </mc:Fallback>
        </mc:AlternateContent>
      </w:r>
    </w:p>
    <w:p w14:paraId="6B1E34D6" w14:textId="77777777" w:rsidR="000569E6" w:rsidRPr="000569E6" w:rsidRDefault="000569E6" w:rsidP="00C5086F">
      <w:pPr>
        <w:jc w:val="both"/>
        <w:rPr>
          <w:rFonts w:ascii="Verdana" w:hAnsi="Verdana"/>
          <w:b/>
        </w:rPr>
      </w:pPr>
      <w:r w:rsidRPr="000569E6">
        <w:rPr>
          <w:rFonts w:ascii="Verdana" w:hAnsi="Verdana"/>
          <w:b/>
        </w:rPr>
        <w:lastRenderedPageBreak/>
        <w:t>Incorporación de Código HTML en un elemento XBRL</w:t>
      </w:r>
    </w:p>
    <w:p w14:paraId="00DDEC82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Una vez redactado el documento HTML, Para incorporarlo en un reporte XBRL, adicionalmente a las definiciones de fecha del elemento, el texto tiene que ser convertido en “Texto Escapado”.  </w:t>
      </w:r>
    </w:p>
    <w:p w14:paraId="5CC6E6F4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>El “texto escapado” elimina los caracteres especiales de HTML que pueden llevar a confusión en la lectura de las etiquetas XBRL. En especial los caracteres “</w:t>
      </w:r>
      <w:proofErr w:type="gramStart"/>
      <w:r w:rsidRPr="000569E6">
        <w:rPr>
          <w:rFonts w:ascii="Verdana" w:hAnsi="Verdana"/>
        </w:rPr>
        <w:t>&lt;”  y</w:t>
      </w:r>
      <w:proofErr w:type="gramEnd"/>
      <w:r w:rsidRPr="000569E6">
        <w:rPr>
          <w:rFonts w:ascii="Verdana" w:hAnsi="Verdana"/>
        </w:rPr>
        <w:t xml:space="preserve"> “&gt;” los que se convierten en “&amp;</w:t>
      </w:r>
      <w:proofErr w:type="spellStart"/>
      <w:r w:rsidRPr="000569E6">
        <w:rPr>
          <w:rFonts w:ascii="Verdana" w:hAnsi="Verdana"/>
        </w:rPr>
        <w:t>lt</w:t>
      </w:r>
      <w:proofErr w:type="spellEnd"/>
      <w:r w:rsidRPr="000569E6">
        <w:rPr>
          <w:rFonts w:ascii="Verdana" w:hAnsi="Verdana"/>
        </w:rPr>
        <w:t>;” y  “&amp;</w:t>
      </w:r>
      <w:proofErr w:type="spellStart"/>
      <w:r w:rsidRPr="000569E6">
        <w:rPr>
          <w:rFonts w:ascii="Verdana" w:hAnsi="Verdana"/>
        </w:rPr>
        <w:t>gt</w:t>
      </w:r>
      <w:proofErr w:type="spellEnd"/>
      <w:r w:rsidRPr="000569E6">
        <w:rPr>
          <w:rFonts w:ascii="Verdana" w:hAnsi="Verdana"/>
        </w:rPr>
        <w:t>;” respectivamente.</w:t>
      </w:r>
    </w:p>
    <w:p w14:paraId="55971387" w14:textId="77777777" w:rsidR="000569E6" w:rsidRPr="000569E6" w:rsidRDefault="000569E6" w:rsidP="00C5086F">
      <w:pPr>
        <w:jc w:val="both"/>
        <w:rPr>
          <w:rFonts w:ascii="Verdana" w:hAnsi="Verdana"/>
        </w:rPr>
      </w:pPr>
      <w:r w:rsidRPr="000569E6">
        <w:rPr>
          <w:rFonts w:ascii="Verdana" w:hAnsi="Verdana"/>
        </w:rPr>
        <w:t xml:space="preserve">La mayoría de los Editores XBRL permiten incorporar y visualizar el resultado de la codificación HTML directamente, </w:t>
      </w:r>
      <w:r w:rsidR="00913540">
        <w:rPr>
          <w:rFonts w:ascii="Verdana" w:hAnsi="Verdana"/>
        </w:rPr>
        <w:t>generando</w:t>
      </w:r>
      <w:r w:rsidRPr="000569E6">
        <w:rPr>
          <w:rFonts w:ascii="Verdana" w:hAnsi="Verdana"/>
        </w:rPr>
        <w:t xml:space="preserve"> automáticamente el “texto escapado” en el archivo.</w:t>
      </w:r>
    </w:p>
    <w:p w14:paraId="1FD51523" w14:textId="77777777" w:rsidR="000569E6" w:rsidRPr="000569E6" w:rsidRDefault="000569E6" w:rsidP="00C5086F">
      <w:pPr>
        <w:spacing w:after="0" w:line="360" w:lineRule="auto"/>
        <w:jc w:val="both"/>
        <w:rPr>
          <w:rFonts w:ascii="Verdana" w:hAnsi="Verdana"/>
        </w:rPr>
      </w:pPr>
    </w:p>
    <w:p w14:paraId="4C989331" w14:textId="77777777" w:rsidR="000569E6" w:rsidRPr="000569E6" w:rsidRDefault="00913540" w:rsidP="00C5086F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Ejemplo</w:t>
      </w:r>
      <w:r w:rsidR="000569E6" w:rsidRPr="000569E6">
        <w:rPr>
          <w:rFonts w:ascii="Verdana" w:hAnsi="Verdana"/>
        </w:rPr>
        <w:t>. El documento HTML anter</w:t>
      </w:r>
      <w:r>
        <w:rPr>
          <w:rFonts w:ascii="Verdana" w:hAnsi="Verdana"/>
        </w:rPr>
        <w:t xml:space="preserve">ior, ya incorporado dentro del </w:t>
      </w:r>
      <w:r w:rsidR="000569E6" w:rsidRPr="000569E6">
        <w:rPr>
          <w:rFonts w:ascii="Verdana" w:hAnsi="Verdana"/>
        </w:rPr>
        <w:t>elemento &lt;/</w:t>
      </w:r>
      <w:proofErr w:type="spellStart"/>
      <w:proofErr w:type="gramStart"/>
      <w:r w:rsidR="000569E6" w:rsidRPr="000569E6">
        <w:rPr>
          <w:rFonts w:ascii="Verdana" w:hAnsi="Verdana"/>
        </w:rPr>
        <w:t>ifrs:DisclosureOfCashFlowStatementExplanatory</w:t>
      </w:r>
      <w:proofErr w:type="spellEnd"/>
      <w:proofErr w:type="gramEnd"/>
      <w:r w:rsidR="000569E6" w:rsidRPr="000569E6">
        <w:rPr>
          <w:rFonts w:ascii="Verdana" w:hAnsi="Verdana"/>
        </w:rPr>
        <w:t>&gt;  se vería del siguiente modo en el archivo XBRL.</w:t>
      </w:r>
    </w:p>
    <w:p w14:paraId="1453907A" w14:textId="77777777" w:rsidR="000569E6" w:rsidRPr="000569E6" w:rsidRDefault="000569E6" w:rsidP="000569E6">
      <w:pPr>
        <w:rPr>
          <w:lang w:val="en-US"/>
        </w:rPr>
      </w:pPr>
      <w:r w:rsidRPr="000569E6">
        <w:rPr>
          <w:lang w:val="en-US"/>
        </w:rPr>
        <w:t>---------------------------------------------------------------</w:t>
      </w:r>
    </w:p>
    <w:p w14:paraId="64DA4B58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0569E6"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r w:rsidRPr="00E30026">
        <w:rPr>
          <w:rFonts w:ascii="Courier New" w:hAnsi="Courier New" w:cs="Courier New"/>
          <w:color w:val="FF0000"/>
          <w:sz w:val="16"/>
          <w:szCs w:val="16"/>
          <w:lang w:val="en-US"/>
        </w:rPr>
        <w:t>&lt;</w:t>
      </w:r>
      <w:proofErr w:type="spellStart"/>
      <w:proofErr w:type="gramStart"/>
      <w:r w:rsidRPr="00E30026">
        <w:rPr>
          <w:rFonts w:ascii="Courier New" w:hAnsi="Courier New" w:cs="Courier New"/>
          <w:color w:val="FF0000"/>
          <w:sz w:val="16"/>
          <w:szCs w:val="16"/>
          <w:lang w:val="en-US"/>
        </w:rPr>
        <w:t>ifrs:DisclosureOfCashFlowStatementExplanatory</w:t>
      </w:r>
      <w:proofErr w:type="spellEnd"/>
      <w:proofErr w:type="gramEnd"/>
      <w:r w:rsidRPr="00E30026"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proofErr w:type="spellStart"/>
      <w:r w:rsidRPr="00E30026">
        <w:rPr>
          <w:rFonts w:ascii="Courier New" w:hAnsi="Courier New" w:cs="Courier New"/>
          <w:color w:val="FF0000"/>
          <w:sz w:val="16"/>
          <w:szCs w:val="16"/>
          <w:lang w:val="en-US"/>
        </w:rPr>
        <w:t>contextRef</w:t>
      </w:r>
      <w:proofErr w:type="spellEnd"/>
      <w:r w:rsidRPr="00E30026"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="duration2014"&gt; </w:t>
      </w: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lt;html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2589638F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lt;head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22BD30B4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head&amp;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4F02355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lt;body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22C63808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lt;h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1&amp;gt;REVELACION NOTA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;/h1&amp;gt;</w:t>
      </w:r>
    </w:p>
    <w:p w14:paraId="29605F6D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lt;h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3&amp;gt;Item 1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;/h3&amp;gt;</w:t>
      </w:r>
    </w:p>
    <w:p w14:paraId="7139AE3D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</w:rPr>
      </w:pPr>
      <w:r w:rsidRPr="00E30026">
        <w:rPr>
          <w:rFonts w:ascii="Courier New" w:hAnsi="Courier New" w:cs="Courier New"/>
          <w:sz w:val="16"/>
          <w:szCs w:val="16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</w:rPr>
        <w:t>lt;p</w:t>
      </w:r>
      <w:proofErr w:type="gramEnd"/>
      <w:r w:rsidRPr="00E30026">
        <w:rPr>
          <w:rFonts w:ascii="Courier New" w:hAnsi="Courier New" w:cs="Courier New"/>
          <w:sz w:val="16"/>
          <w:szCs w:val="16"/>
        </w:rPr>
        <w:t>&amp;gt;Presentaci&amp;amp;oacute;n</w:t>
      </w:r>
      <w:proofErr w:type="spellEnd"/>
      <w:r w:rsidRPr="00E30026">
        <w:rPr>
          <w:rFonts w:ascii="Courier New" w:hAnsi="Courier New" w:cs="Courier New"/>
          <w:sz w:val="16"/>
          <w:szCs w:val="16"/>
        </w:rPr>
        <w:t xml:space="preserve"> de Ingresos &amp;</w:t>
      </w:r>
      <w:proofErr w:type="spellStart"/>
      <w:r w:rsidRPr="00E30026">
        <w:rPr>
          <w:rFonts w:ascii="Courier New" w:hAnsi="Courier New" w:cs="Courier New"/>
          <w:sz w:val="16"/>
          <w:szCs w:val="16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</w:rPr>
        <w:t>p&amp;gt</w:t>
      </w:r>
      <w:proofErr w:type="spellEnd"/>
      <w:r w:rsidRPr="00E30026">
        <w:rPr>
          <w:rFonts w:ascii="Courier New" w:hAnsi="Courier New" w:cs="Courier New"/>
          <w:sz w:val="16"/>
          <w:szCs w:val="16"/>
        </w:rPr>
        <w:t>;</w:t>
      </w:r>
    </w:p>
    <w:p w14:paraId="4CDE4B9A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lt;table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width="200" border="1"&amp;gt;</w:t>
      </w:r>
    </w:p>
    <w:p w14:paraId="07072D16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lt;tr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9596C2D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lt;th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scope="col"&amp;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amp;nbsp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th&amp;gt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697C341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lt;th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scope="col"&amp;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gt;Ingreso&amp;lt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th&amp;gt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772A645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lt;th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scope="col"&amp;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gt;Gasto&amp;lt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th&amp;gt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0581B46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lt;th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scope="col"&amp;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gt;Utilidad&amp;lt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th&amp;gt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F1B12CA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tr&amp;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0CAC985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lt;tr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545DFE7A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&amp;gt;Enero&amp;lt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4F86E3B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&amp;gt;100&amp;lt;/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9A99417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&amp;gt;50&amp;lt;/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9A31B36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&amp;gt;50&amp;lt;/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4157ACD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tr&amp;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5B8DFC0F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lt;tr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710BAA61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E30026">
        <w:rPr>
          <w:rFonts w:ascii="Courier New" w:hAnsi="Courier New" w:cs="Courier New"/>
          <w:sz w:val="16"/>
          <w:szCs w:val="16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</w:rPr>
        <w:t>&amp;gt;Febrero&amp;lt</w:t>
      </w:r>
      <w:proofErr w:type="spellEnd"/>
      <w:r w:rsidRPr="00E30026">
        <w:rPr>
          <w:rFonts w:ascii="Courier New" w:hAnsi="Courier New" w:cs="Courier New"/>
          <w:sz w:val="16"/>
          <w:szCs w:val="16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</w:rPr>
        <w:t>;</w:t>
      </w:r>
    </w:p>
    <w:p w14:paraId="679450C2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</w:rPr>
        <w:t xml:space="preserve">    </w:t>
      </w: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&amp;gt;100&amp;lt;/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FEB16B1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&amp;gt;50&amp;lt;/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8D2539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&amp;gt;50&amp;lt;/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77DD0EFB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tr&amp;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7694B88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lt;tr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427905B7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&amp;gt;Marzo&amp;lt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7DD072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&amp;gt;100&amp;lt;/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567926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&amp;gt;50&amp;lt;/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61680DDF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  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lt;td</w:t>
      </w:r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&amp;gt;50&amp;lt;/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td&amp;gt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6FE91467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tr&amp;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5BC09EF0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table&amp;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079E503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lt;p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style="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font-size:xx-small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"&amp;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gt;Monedas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en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PESOS ( CLP ).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p&amp;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5F77ADC2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lt;p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style="font-family: "Times New Roman", Times, serif"&amp;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lt;strong&amp;gt;Nota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Al 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pie&amp;lt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strong&amp;gt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lt;em&amp;gt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;: Esto 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fue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una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tabla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.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em&amp;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;&amp;</w:t>
      </w:r>
      <w:proofErr w:type="spellStart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p&amp;gt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0D51E7A3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lt;p</w:t>
      </w:r>
      <w:proofErr w:type="spellEnd"/>
      <w:proofErr w:type="gramEnd"/>
      <w:r w:rsidRPr="00E30026">
        <w:rPr>
          <w:rFonts w:ascii="Courier New" w:hAnsi="Courier New" w:cs="Courier New"/>
          <w:sz w:val="16"/>
          <w:szCs w:val="16"/>
          <w:lang w:val="en-US"/>
        </w:rPr>
        <w:t xml:space="preserve"> 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amp;nbsp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p&amp;gt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1A300ADE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body&amp;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401DB865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sz w:val="16"/>
          <w:szCs w:val="16"/>
          <w:lang w:val="en-US"/>
        </w:rPr>
      </w:pPr>
      <w:r w:rsidRPr="00E30026">
        <w:rPr>
          <w:rFonts w:ascii="Courier New" w:hAnsi="Courier New" w:cs="Courier New"/>
          <w:sz w:val="16"/>
          <w:szCs w:val="16"/>
          <w:lang w:val="en-US"/>
        </w:rPr>
        <w:t>&amp;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lt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;/</w:t>
      </w:r>
      <w:proofErr w:type="spellStart"/>
      <w:r w:rsidRPr="00E30026">
        <w:rPr>
          <w:rFonts w:ascii="Courier New" w:hAnsi="Courier New" w:cs="Courier New"/>
          <w:sz w:val="16"/>
          <w:szCs w:val="16"/>
          <w:lang w:val="en-US"/>
        </w:rPr>
        <w:t>html&amp;</w:t>
      </w:r>
      <w:proofErr w:type="gramStart"/>
      <w:r w:rsidRPr="00E30026">
        <w:rPr>
          <w:rFonts w:ascii="Courier New" w:hAnsi="Courier New" w:cs="Courier New"/>
          <w:sz w:val="16"/>
          <w:szCs w:val="16"/>
          <w:lang w:val="en-US"/>
        </w:rPr>
        <w:t>gt</w:t>
      </w:r>
      <w:proofErr w:type="spellEnd"/>
      <w:r w:rsidRPr="00E30026">
        <w:rPr>
          <w:rFonts w:ascii="Courier New" w:hAnsi="Courier New" w:cs="Courier New"/>
          <w:sz w:val="16"/>
          <w:szCs w:val="16"/>
          <w:lang w:val="en-US"/>
        </w:rPr>
        <w:t>;</w:t>
      </w:r>
      <w:proofErr w:type="gramEnd"/>
    </w:p>
    <w:p w14:paraId="4F37DB0C" w14:textId="77777777" w:rsidR="000569E6" w:rsidRPr="00E30026" w:rsidRDefault="000569E6" w:rsidP="000569E6">
      <w:pPr>
        <w:spacing w:after="0" w:line="360" w:lineRule="auto"/>
        <w:rPr>
          <w:rFonts w:ascii="Courier New" w:hAnsi="Courier New" w:cs="Courier New"/>
          <w:color w:val="FF0000"/>
          <w:sz w:val="16"/>
          <w:szCs w:val="16"/>
        </w:rPr>
      </w:pPr>
      <w:r w:rsidRPr="00E30026">
        <w:rPr>
          <w:rFonts w:ascii="Courier New" w:hAnsi="Courier New" w:cs="Courier New"/>
          <w:color w:val="FF0000"/>
          <w:sz w:val="16"/>
          <w:szCs w:val="16"/>
        </w:rPr>
        <w:t>&lt;/</w:t>
      </w:r>
      <w:proofErr w:type="spellStart"/>
      <w:proofErr w:type="gramStart"/>
      <w:r w:rsidRPr="00E30026">
        <w:rPr>
          <w:rFonts w:ascii="Courier New" w:hAnsi="Courier New" w:cs="Courier New"/>
          <w:color w:val="FF0000"/>
          <w:sz w:val="16"/>
          <w:szCs w:val="16"/>
        </w:rPr>
        <w:t>ifrs:DisclosureOfCashFlowStatementExplanatory</w:t>
      </w:r>
      <w:proofErr w:type="spellEnd"/>
      <w:proofErr w:type="gramEnd"/>
      <w:r w:rsidRPr="00E30026">
        <w:rPr>
          <w:rFonts w:ascii="Courier New" w:hAnsi="Courier New" w:cs="Courier New"/>
          <w:color w:val="FF0000"/>
          <w:sz w:val="16"/>
          <w:szCs w:val="16"/>
        </w:rPr>
        <w:t>&gt;</w:t>
      </w:r>
    </w:p>
    <w:p w14:paraId="2CDB4BD4" w14:textId="77777777" w:rsidR="000569E6" w:rsidRPr="000569E6" w:rsidRDefault="000569E6" w:rsidP="000569E6">
      <w:pPr>
        <w:pStyle w:val="Sinespaciado"/>
        <w:rPr>
          <w:rFonts w:ascii="Verdana" w:hAnsi="Verdana"/>
        </w:rPr>
      </w:pPr>
    </w:p>
    <w:sectPr w:rsidR="000569E6" w:rsidRPr="000569E6" w:rsidSect="006444A9">
      <w:headerReference w:type="default" r:id="rId13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C3750" w14:textId="77777777" w:rsidR="00CD6C31" w:rsidRDefault="00CD6C31" w:rsidP="00601C7E">
      <w:pPr>
        <w:spacing w:after="0" w:line="240" w:lineRule="auto"/>
      </w:pPr>
      <w:r>
        <w:separator/>
      </w:r>
    </w:p>
  </w:endnote>
  <w:endnote w:type="continuationSeparator" w:id="0">
    <w:p w14:paraId="07CB98A8" w14:textId="77777777" w:rsidR="00CD6C31" w:rsidRDefault="00CD6C31" w:rsidP="006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DD17" w14:textId="77777777" w:rsidR="00CD6C31" w:rsidRDefault="00CD6C31" w:rsidP="00601C7E">
      <w:pPr>
        <w:spacing w:after="0" w:line="240" w:lineRule="auto"/>
      </w:pPr>
      <w:r>
        <w:separator/>
      </w:r>
    </w:p>
  </w:footnote>
  <w:footnote w:type="continuationSeparator" w:id="0">
    <w:p w14:paraId="7C989B5D" w14:textId="77777777" w:rsidR="00CD6C31" w:rsidRDefault="00CD6C31" w:rsidP="006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C5E1" w14:textId="77777777" w:rsidR="00B7774B" w:rsidRPr="00446059" w:rsidRDefault="00B7774B" w:rsidP="002020EC">
    <w:pPr>
      <w:pStyle w:val="Encabezado"/>
      <w:jc w:val="right"/>
      <w:rPr>
        <w:b/>
        <w:color w:val="9900CC"/>
        <w:sz w:val="24"/>
        <w:szCs w:val="24"/>
      </w:rPr>
    </w:pPr>
    <w:r w:rsidRPr="00446059">
      <w:rPr>
        <w:b/>
        <w:color w:val="9900CC"/>
        <w:sz w:val="24"/>
        <w:szCs w:val="24"/>
      </w:rPr>
      <w:t>Comisión para el Mercado Financiero</w:t>
    </w:r>
  </w:p>
  <w:p w14:paraId="11513C95" w14:textId="77777777" w:rsidR="00B7774B" w:rsidRDefault="00B777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C78"/>
    <w:multiLevelType w:val="hybridMultilevel"/>
    <w:tmpl w:val="B44683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DE5"/>
    <w:multiLevelType w:val="hybridMultilevel"/>
    <w:tmpl w:val="6A9093F6"/>
    <w:lvl w:ilvl="0" w:tplc="B5AAE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176"/>
    <w:multiLevelType w:val="hybridMultilevel"/>
    <w:tmpl w:val="36CA6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4C2"/>
    <w:multiLevelType w:val="hybridMultilevel"/>
    <w:tmpl w:val="8DFEB332"/>
    <w:lvl w:ilvl="0" w:tplc="20CA37B2">
      <w:start w:val="1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6EA"/>
    <w:multiLevelType w:val="hybridMultilevel"/>
    <w:tmpl w:val="00842A14"/>
    <w:lvl w:ilvl="0" w:tplc="30A6DA12">
      <w:start w:val="10"/>
      <w:numFmt w:val="decimal"/>
      <w:lvlText w:val="%1)"/>
      <w:lvlJc w:val="left"/>
      <w:pPr>
        <w:ind w:left="591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98C57AE"/>
    <w:multiLevelType w:val="hybridMultilevel"/>
    <w:tmpl w:val="46E88BE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64B7"/>
    <w:multiLevelType w:val="hybridMultilevel"/>
    <w:tmpl w:val="F1CA9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4C1C"/>
    <w:multiLevelType w:val="hybridMultilevel"/>
    <w:tmpl w:val="36CA6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373"/>
    <w:multiLevelType w:val="hybridMultilevel"/>
    <w:tmpl w:val="2AE4CA3C"/>
    <w:lvl w:ilvl="0" w:tplc="AE269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E6B"/>
    <w:multiLevelType w:val="hybridMultilevel"/>
    <w:tmpl w:val="0092443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442C0"/>
    <w:multiLevelType w:val="hybridMultilevel"/>
    <w:tmpl w:val="70225C82"/>
    <w:lvl w:ilvl="0" w:tplc="06F658C2">
      <w:start w:val="10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B3680"/>
    <w:multiLevelType w:val="hybridMultilevel"/>
    <w:tmpl w:val="4CDC1842"/>
    <w:lvl w:ilvl="0" w:tplc="FB323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63B3"/>
    <w:multiLevelType w:val="hybridMultilevel"/>
    <w:tmpl w:val="10469592"/>
    <w:lvl w:ilvl="0" w:tplc="F5A8F35C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1150"/>
    <w:multiLevelType w:val="hybridMultilevel"/>
    <w:tmpl w:val="3D904E5C"/>
    <w:lvl w:ilvl="0" w:tplc="185CEF3A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642A71E9"/>
    <w:multiLevelType w:val="multilevel"/>
    <w:tmpl w:val="337680C0"/>
    <w:styleLink w:val="Listaactua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0B6507"/>
    <w:multiLevelType w:val="hybridMultilevel"/>
    <w:tmpl w:val="F1DAF4A2"/>
    <w:lvl w:ilvl="0" w:tplc="90F2041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B22CBB"/>
    <w:multiLevelType w:val="hybridMultilevel"/>
    <w:tmpl w:val="8F9AA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72529"/>
    <w:multiLevelType w:val="hybridMultilevel"/>
    <w:tmpl w:val="337680C0"/>
    <w:lvl w:ilvl="0" w:tplc="C3DC5B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5887737">
    <w:abstractNumId w:val="9"/>
  </w:num>
  <w:num w:numId="2" w16cid:durableId="1393626412">
    <w:abstractNumId w:val="6"/>
  </w:num>
  <w:num w:numId="3" w16cid:durableId="414396759">
    <w:abstractNumId w:val="17"/>
  </w:num>
  <w:num w:numId="4" w16cid:durableId="1918977108">
    <w:abstractNumId w:val="1"/>
  </w:num>
  <w:num w:numId="5" w16cid:durableId="108670742">
    <w:abstractNumId w:val="13"/>
  </w:num>
  <w:num w:numId="6" w16cid:durableId="395082004">
    <w:abstractNumId w:val="8"/>
  </w:num>
  <w:num w:numId="7" w16cid:durableId="1988508577">
    <w:abstractNumId w:val="15"/>
  </w:num>
  <w:num w:numId="8" w16cid:durableId="473714691">
    <w:abstractNumId w:val="16"/>
  </w:num>
  <w:num w:numId="9" w16cid:durableId="2057777996">
    <w:abstractNumId w:val="0"/>
  </w:num>
  <w:num w:numId="10" w16cid:durableId="1855880924">
    <w:abstractNumId w:val="2"/>
  </w:num>
  <w:num w:numId="11" w16cid:durableId="1185249355">
    <w:abstractNumId w:val="7"/>
  </w:num>
  <w:num w:numId="12" w16cid:durableId="2072999411">
    <w:abstractNumId w:val="10"/>
  </w:num>
  <w:num w:numId="13" w16cid:durableId="572618918">
    <w:abstractNumId w:val="11"/>
  </w:num>
  <w:num w:numId="14" w16cid:durableId="1971740947">
    <w:abstractNumId w:val="4"/>
  </w:num>
  <w:num w:numId="15" w16cid:durableId="808088315">
    <w:abstractNumId w:val="12"/>
  </w:num>
  <w:num w:numId="16" w16cid:durableId="315644209">
    <w:abstractNumId w:val="3"/>
  </w:num>
  <w:num w:numId="17" w16cid:durableId="1084498570">
    <w:abstractNumId w:val="14"/>
  </w:num>
  <w:num w:numId="18" w16cid:durableId="2112847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sy4lVjvQE2I3m+ZV/KahZoK2Nss8GLPU1C98joe7v5w+Qmw/kknTMhXqnmQcJ6hZhTPyta8m1qjcr7YcsEyDw==" w:salt="62CkCXaNfhJ6N8bCG1gF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81"/>
    <w:rsid w:val="00004C04"/>
    <w:rsid w:val="00036555"/>
    <w:rsid w:val="000440D9"/>
    <w:rsid w:val="000511BE"/>
    <w:rsid w:val="0005679B"/>
    <w:rsid w:val="000569E6"/>
    <w:rsid w:val="000649D0"/>
    <w:rsid w:val="0008618B"/>
    <w:rsid w:val="000C123F"/>
    <w:rsid w:val="000C2F16"/>
    <w:rsid w:val="000E4F2A"/>
    <w:rsid w:val="000E5128"/>
    <w:rsid w:val="000E5ED0"/>
    <w:rsid w:val="000F2009"/>
    <w:rsid w:val="000F7670"/>
    <w:rsid w:val="00102199"/>
    <w:rsid w:val="0010229D"/>
    <w:rsid w:val="001136DD"/>
    <w:rsid w:val="00117257"/>
    <w:rsid w:val="001225EA"/>
    <w:rsid w:val="00145F33"/>
    <w:rsid w:val="0016757E"/>
    <w:rsid w:val="001676C3"/>
    <w:rsid w:val="0018500D"/>
    <w:rsid w:val="001B1710"/>
    <w:rsid w:val="001B41B9"/>
    <w:rsid w:val="001D3663"/>
    <w:rsid w:val="001E5CC4"/>
    <w:rsid w:val="001F1B33"/>
    <w:rsid w:val="001F4214"/>
    <w:rsid w:val="00200EC1"/>
    <w:rsid w:val="002020EC"/>
    <w:rsid w:val="00244B5F"/>
    <w:rsid w:val="00267C8F"/>
    <w:rsid w:val="0029168C"/>
    <w:rsid w:val="002955B6"/>
    <w:rsid w:val="002963D6"/>
    <w:rsid w:val="002C42AE"/>
    <w:rsid w:val="002F6A39"/>
    <w:rsid w:val="00303DC3"/>
    <w:rsid w:val="00304AAA"/>
    <w:rsid w:val="00345DE5"/>
    <w:rsid w:val="0035331A"/>
    <w:rsid w:val="00377255"/>
    <w:rsid w:val="0038313F"/>
    <w:rsid w:val="003A6B0C"/>
    <w:rsid w:val="003B4C5E"/>
    <w:rsid w:val="003D273F"/>
    <w:rsid w:val="003D5630"/>
    <w:rsid w:val="003E6CBA"/>
    <w:rsid w:val="003F7AA2"/>
    <w:rsid w:val="004103A3"/>
    <w:rsid w:val="00416A0D"/>
    <w:rsid w:val="00430A86"/>
    <w:rsid w:val="004311D5"/>
    <w:rsid w:val="004404C9"/>
    <w:rsid w:val="0044071B"/>
    <w:rsid w:val="00446059"/>
    <w:rsid w:val="00450B25"/>
    <w:rsid w:val="0047035B"/>
    <w:rsid w:val="00472AD4"/>
    <w:rsid w:val="00491599"/>
    <w:rsid w:val="004A4145"/>
    <w:rsid w:val="004A4D9F"/>
    <w:rsid w:val="004A539B"/>
    <w:rsid w:val="004A7815"/>
    <w:rsid w:val="004D2E73"/>
    <w:rsid w:val="004D5610"/>
    <w:rsid w:val="00504842"/>
    <w:rsid w:val="00515831"/>
    <w:rsid w:val="005260AB"/>
    <w:rsid w:val="00550E95"/>
    <w:rsid w:val="00557C1F"/>
    <w:rsid w:val="005637A5"/>
    <w:rsid w:val="0058524C"/>
    <w:rsid w:val="005A2017"/>
    <w:rsid w:val="005A4CA3"/>
    <w:rsid w:val="005A58A5"/>
    <w:rsid w:val="005B4DFF"/>
    <w:rsid w:val="005E0B34"/>
    <w:rsid w:val="005E1B20"/>
    <w:rsid w:val="00601C7E"/>
    <w:rsid w:val="00604347"/>
    <w:rsid w:val="00606021"/>
    <w:rsid w:val="00607F02"/>
    <w:rsid w:val="00610FA6"/>
    <w:rsid w:val="006232BB"/>
    <w:rsid w:val="00624BDB"/>
    <w:rsid w:val="0063622E"/>
    <w:rsid w:val="00637680"/>
    <w:rsid w:val="00642AF3"/>
    <w:rsid w:val="006444A9"/>
    <w:rsid w:val="006468EC"/>
    <w:rsid w:val="00654446"/>
    <w:rsid w:val="00667F3F"/>
    <w:rsid w:val="00672801"/>
    <w:rsid w:val="00672E47"/>
    <w:rsid w:val="00684471"/>
    <w:rsid w:val="00686D69"/>
    <w:rsid w:val="006967DC"/>
    <w:rsid w:val="006A0485"/>
    <w:rsid w:val="006A08DB"/>
    <w:rsid w:val="006B03BA"/>
    <w:rsid w:val="006B6F0C"/>
    <w:rsid w:val="006D1881"/>
    <w:rsid w:val="007030D3"/>
    <w:rsid w:val="0071760A"/>
    <w:rsid w:val="00721122"/>
    <w:rsid w:val="00735EC6"/>
    <w:rsid w:val="00754427"/>
    <w:rsid w:val="0075636D"/>
    <w:rsid w:val="00761A53"/>
    <w:rsid w:val="0076403D"/>
    <w:rsid w:val="00764F36"/>
    <w:rsid w:val="007A135E"/>
    <w:rsid w:val="007A5946"/>
    <w:rsid w:val="007B2BFF"/>
    <w:rsid w:val="007B3DB0"/>
    <w:rsid w:val="007E26C6"/>
    <w:rsid w:val="007F03CE"/>
    <w:rsid w:val="00805A02"/>
    <w:rsid w:val="00820EDF"/>
    <w:rsid w:val="008432DF"/>
    <w:rsid w:val="00846DC6"/>
    <w:rsid w:val="008510A0"/>
    <w:rsid w:val="00874E28"/>
    <w:rsid w:val="00876B21"/>
    <w:rsid w:val="00886899"/>
    <w:rsid w:val="00892779"/>
    <w:rsid w:val="008A036E"/>
    <w:rsid w:val="008A372A"/>
    <w:rsid w:val="008B006C"/>
    <w:rsid w:val="008C0B1D"/>
    <w:rsid w:val="008C52DF"/>
    <w:rsid w:val="008C6CD2"/>
    <w:rsid w:val="008D2FCB"/>
    <w:rsid w:val="00913540"/>
    <w:rsid w:val="009231F8"/>
    <w:rsid w:val="00943F14"/>
    <w:rsid w:val="00950DB3"/>
    <w:rsid w:val="00951308"/>
    <w:rsid w:val="0096250D"/>
    <w:rsid w:val="009805FE"/>
    <w:rsid w:val="00982BC9"/>
    <w:rsid w:val="009C7E97"/>
    <w:rsid w:val="009D21DE"/>
    <w:rsid w:val="009D4C91"/>
    <w:rsid w:val="009E068C"/>
    <w:rsid w:val="009E46B0"/>
    <w:rsid w:val="009E4E82"/>
    <w:rsid w:val="00A1358F"/>
    <w:rsid w:val="00A26569"/>
    <w:rsid w:val="00A34F2B"/>
    <w:rsid w:val="00A45E25"/>
    <w:rsid w:val="00A60A15"/>
    <w:rsid w:val="00A66AC0"/>
    <w:rsid w:val="00A87A9D"/>
    <w:rsid w:val="00A9293F"/>
    <w:rsid w:val="00A9519E"/>
    <w:rsid w:val="00AD5230"/>
    <w:rsid w:val="00AE277A"/>
    <w:rsid w:val="00AF347E"/>
    <w:rsid w:val="00AF4081"/>
    <w:rsid w:val="00B1583E"/>
    <w:rsid w:val="00B219F5"/>
    <w:rsid w:val="00B317A2"/>
    <w:rsid w:val="00B7774B"/>
    <w:rsid w:val="00B97A9B"/>
    <w:rsid w:val="00BA3444"/>
    <w:rsid w:val="00BD03E8"/>
    <w:rsid w:val="00BE0E8F"/>
    <w:rsid w:val="00BF0FFF"/>
    <w:rsid w:val="00C01A3A"/>
    <w:rsid w:val="00C02967"/>
    <w:rsid w:val="00C13F2D"/>
    <w:rsid w:val="00C5086F"/>
    <w:rsid w:val="00C70295"/>
    <w:rsid w:val="00C74FDE"/>
    <w:rsid w:val="00C87E41"/>
    <w:rsid w:val="00C90BEC"/>
    <w:rsid w:val="00C93331"/>
    <w:rsid w:val="00CD6C31"/>
    <w:rsid w:val="00CE2025"/>
    <w:rsid w:val="00CE4B11"/>
    <w:rsid w:val="00CE71D4"/>
    <w:rsid w:val="00D06C5E"/>
    <w:rsid w:val="00D11F82"/>
    <w:rsid w:val="00D23234"/>
    <w:rsid w:val="00D313E6"/>
    <w:rsid w:val="00D370C5"/>
    <w:rsid w:val="00D5563B"/>
    <w:rsid w:val="00D55E90"/>
    <w:rsid w:val="00D74EE0"/>
    <w:rsid w:val="00D84B3D"/>
    <w:rsid w:val="00D8503A"/>
    <w:rsid w:val="00D860CC"/>
    <w:rsid w:val="00D90895"/>
    <w:rsid w:val="00DB1AC1"/>
    <w:rsid w:val="00DE17D0"/>
    <w:rsid w:val="00DE2D0D"/>
    <w:rsid w:val="00DF2EF0"/>
    <w:rsid w:val="00E07B15"/>
    <w:rsid w:val="00E16A93"/>
    <w:rsid w:val="00E26909"/>
    <w:rsid w:val="00E31D6E"/>
    <w:rsid w:val="00E34F52"/>
    <w:rsid w:val="00E41081"/>
    <w:rsid w:val="00E65E4A"/>
    <w:rsid w:val="00EA0A86"/>
    <w:rsid w:val="00EA0B22"/>
    <w:rsid w:val="00EB3FD5"/>
    <w:rsid w:val="00EC3C85"/>
    <w:rsid w:val="00F41C7D"/>
    <w:rsid w:val="00F43163"/>
    <w:rsid w:val="00F43284"/>
    <w:rsid w:val="00F62AF6"/>
    <w:rsid w:val="00F72289"/>
    <w:rsid w:val="00F845ED"/>
    <w:rsid w:val="00F9709B"/>
    <w:rsid w:val="00FA5497"/>
    <w:rsid w:val="00FC7046"/>
    <w:rsid w:val="00FD2E5F"/>
    <w:rsid w:val="00FD4444"/>
    <w:rsid w:val="00FD4721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76D2"/>
  <w15:docId w15:val="{87F8655D-963D-4E62-9485-E01B576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81"/>
  </w:style>
  <w:style w:type="paragraph" w:styleId="Ttulo1">
    <w:name w:val="heading 1"/>
    <w:basedOn w:val="Normal"/>
    <w:next w:val="Normal"/>
    <w:link w:val="Ttulo1Car"/>
    <w:uiPriority w:val="9"/>
    <w:qFormat/>
    <w:rsid w:val="006A0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108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1D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5C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5C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5C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5C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5C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9E6"/>
    <w:rPr>
      <w:color w:val="0066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9E6"/>
    <w:rPr>
      <w:color w:val="666699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2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0EC"/>
  </w:style>
  <w:style w:type="paragraph" w:styleId="Piedepgina">
    <w:name w:val="footer"/>
    <w:basedOn w:val="Normal"/>
    <w:link w:val="PiedepginaCar"/>
    <w:uiPriority w:val="99"/>
    <w:unhideWhenUsed/>
    <w:rsid w:val="00202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0EC"/>
  </w:style>
  <w:style w:type="character" w:customStyle="1" w:styleId="Ttulo1Car">
    <w:name w:val="Título 1 Car"/>
    <w:basedOn w:val="Fuentedeprrafopredeter"/>
    <w:link w:val="Ttulo1"/>
    <w:uiPriority w:val="9"/>
    <w:rsid w:val="006A048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A0485"/>
    <w:pPr>
      <w:spacing w:line="259" w:lineRule="auto"/>
      <w:outlineLvl w:val="9"/>
    </w:pPr>
    <w:rPr>
      <w:lang w:eastAsia="es-CL"/>
    </w:rPr>
  </w:style>
  <w:style w:type="paragraph" w:styleId="Revisin">
    <w:name w:val="Revision"/>
    <w:hidden/>
    <w:uiPriority w:val="99"/>
    <w:semiHidden/>
    <w:rsid w:val="00A26569"/>
    <w:pPr>
      <w:spacing w:after="0" w:line="240" w:lineRule="auto"/>
    </w:pPr>
  </w:style>
  <w:style w:type="numbering" w:customStyle="1" w:styleId="Listaactual1">
    <w:name w:val="Lista actual1"/>
    <w:uiPriority w:val="99"/>
    <w:rsid w:val="0044071B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ator.w3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4E2799-FCE9-4B83-9E01-FFE42EE4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3688</Words>
  <Characters>20290</Characters>
  <Application>Microsoft Office Word</Application>
  <DocSecurity>8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Urzúa Claudia</dc:creator>
  <cp:lastModifiedBy>Leyla Ingrid Villegas Paineo</cp:lastModifiedBy>
  <cp:revision>4</cp:revision>
  <cp:lastPrinted>2018-11-28T14:31:00Z</cp:lastPrinted>
  <dcterms:created xsi:type="dcterms:W3CDTF">2024-12-19T16:15:00Z</dcterms:created>
  <dcterms:modified xsi:type="dcterms:W3CDTF">2024-12-30T17:34:00Z</dcterms:modified>
</cp:coreProperties>
</file>